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C21" w:rsidRDefault="00E4703A">
      <w:pPr>
        <w:spacing w:line="560" w:lineRule="exact"/>
        <w:jc w:val="center"/>
        <w:rPr>
          <w:rFonts w:ascii="仿宋_GB2312" w:eastAsia="仿宋_GB2312"/>
          <w:b/>
          <w:sz w:val="32"/>
          <w:szCs w:val="32"/>
        </w:rPr>
      </w:pPr>
      <w:bookmarkStart w:id="0" w:name="_GoBack"/>
      <w:bookmarkEnd w:id="0"/>
      <w:permStart w:id="984643216" w:edGrp="everyone"/>
      <w:permEnd w:id="984643216"/>
      <w:r>
        <w:rPr>
          <w:rFonts w:ascii="仿宋_GB2312" w:eastAsia="仿宋_GB2312" w:hint="eastAsia"/>
          <w:b/>
          <w:sz w:val="32"/>
          <w:szCs w:val="32"/>
        </w:rPr>
        <w:t>南昌大学</w:t>
      </w:r>
      <w:permStart w:id="512428166" w:edGrp="everyone"/>
      <w:r>
        <w:rPr>
          <w:rFonts w:ascii="仿宋_GB2312" w:eastAsia="仿宋_GB2312" w:hint="eastAsia"/>
          <w:b/>
          <w:sz w:val="32"/>
          <w:szCs w:val="32"/>
        </w:rPr>
        <w:t>（</w:t>
      </w:r>
      <w:r>
        <w:rPr>
          <w:rFonts w:ascii="宋体" w:hAnsi="宋体" w:hint="eastAsia"/>
          <w:b/>
          <w:sz w:val="28"/>
          <w:szCs w:val="32"/>
        </w:rPr>
        <w:t>括号内容：项目申请单位</w:t>
      </w:r>
      <w:r>
        <w:rPr>
          <w:rFonts w:ascii="宋体" w:hAnsi="宋体" w:hint="eastAsia"/>
          <w:b/>
          <w:sz w:val="28"/>
          <w:szCs w:val="32"/>
        </w:rPr>
        <w:t>+</w:t>
      </w:r>
      <w:r>
        <w:rPr>
          <w:rFonts w:ascii="宋体" w:hAnsi="宋体" w:hint="eastAsia"/>
          <w:b/>
          <w:sz w:val="28"/>
          <w:szCs w:val="32"/>
        </w:rPr>
        <w:t>项目名称</w:t>
      </w:r>
      <w:r>
        <w:rPr>
          <w:rFonts w:ascii="仿宋_GB2312" w:eastAsia="仿宋_GB2312" w:hint="eastAsia"/>
          <w:b/>
          <w:sz w:val="32"/>
          <w:szCs w:val="32"/>
        </w:rPr>
        <w:t>）</w:t>
      </w:r>
      <w:permEnd w:id="512428166"/>
      <w:r>
        <w:rPr>
          <w:rFonts w:ascii="仿宋_GB2312" w:eastAsia="仿宋_GB2312" w:hint="eastAsia"/>
          <w:b/>
          <w:sz w:val="32"/>
          <w:szCs w:val="32"/>
        </w:rPr>
        <w:t>采购合同</w:t>
      </w:r>
    </w:p>
    <w:p w:rsidR="006E3C21" w:rsidRDefault="00E4703A">
      <w:pPr>
        <w:spacing w:line="560" w:lineRule="exact"/>
        <w:jc w:val="left"/>
        <w:rPr>
          <w:rFonts w:ascii="仿宋_GB2312" w:eastAsia="仿宋_GB2312" w:hAnsi="宋体"/>
          <w:color w:val="000000"/>
          <w:sz w:val="28"/>
          <w:szCs w:val="28"/>
        </w:rPr>
      </w:pPr>
      <w:permStart w:id="1166238527" w:edGrp="everyone"/>
      <w:r>
        <w:rPr>
          <w:rFonts w:ascii="宋体" w:hAnsi="宋体" w:hint="eastAsia"/>
          <w:color w:val="000000"/>
          <w:sz w:val="24"/>
        </w:rPr>
        <w:t>合同编号：</w:t>
      </w:r>
    </w:p>
    <w:p w:rsidR="006E3C21" w:rsidRDefault="00E4703A">
      <w:pPr>
        <w:spacing w:line="440" w:lineRule="exact"/>
        <w:rPr>
          <w:rFonts w:ascii="楷体" w:eastAsia="楷体" w:hAnsi="楷体"/>
          <w:szCs w:val="21"/>
        </w:rPr>
      </w:pPr>
      <w:r>
        <w:rPr>
          <w:rFonts w:ascii="楷体" w:eastAsia="楷体" w:hAnsi="楷体" w:hint="eastAsia"/>
          <w:szCs w:val="21"/>
        </w:rPr>
        <w:t>注：</w:t>
      </w:r>
      <w:r>
        <w:rPr>
          <w:rFonts w:ascii="楷体" w:eastAsia="楷体" w:hAnsi="楷体" w:hint="eastAsia"/>
          <w:szCs w:val="21"/>
        </w:rPr>
        <w:t>1</w:t>
      </w:r>
      <w:r>
        <w:rPr>
          <w:rFonts w:ascii="楷体" w:eastAsia="楷体" w:hAnsi="楷体" w:hint="eastAsia"/>
          <w:szCs w:val="21"/>
        </w:rPr>
        <w:t>.</w:t>
      </w:r>
      <w:r>
        <w:rPr>
          <w:rFonts w:ascii="楷体" w:eastAsia="楷体" w:hAnsi="楷体" w:hint="eastAsia"/>
          <w:szCs w:val="21"/>
        </w:rPr>
        <w:t>适用于合同金额</w:t>
      </w:r>
      <w:r>
        <w:rPr>
          <w:rFonts w:ascii="楷体" w:eastAsia="楷体" w:hAnsi="楷体" w:hint="eastAsia"/>
          <w:szCs w:val="21"/>
        </w:rPr>
        <w:t>10</w:t>
      </w:r>
      <w:r>
        <w:rPr>
          <w:rFonts w:ascii="楷体" w:eastAsia="楷体" w:hAnsi="楷体" w:hint="eastAsia"/>
          <w:szCs w:val="21"/>
        </w:rPr>
        <w:t>万元（不含）以下货物类采购合同。</w:t>
      </w:r>
    </w:p>
    <w:p w:rsidR="006E3C21" w:rsidRDefault="00E4703A" w:rsidP="002D2499">
      <w:pPr>
        <w:spacing w:line="440" w:lineRule="exact"/>
        <w:ind w:firstLineChars="200" w:firstLine="420"/>
        <w:rPr>
          <w:rFonts w:ascii="楷体" w:eastAsia="楷体" w:hAnsi="楷体"/>
          <w:szCs w:val="21"/>
        </w:rPr>
      </w:pPr>
      <w:r>
        <w:rPr>
          <w:rFonts w:ascii="楷体" w:eastAsia="楷体" w:hAnsi="楷体" w:hint="eastAsia"/>
          <w:szCs w:val="21"/>
        </w:rPr>
        <w:t>2</w:t>
      </w:r>
      <w:r>
        <w:rPr>
          <w:rFonts w:ascii="楷体" w:eastAsia="楷体" w:hAnsi="楷体" w:hint="eastAsia"/>
          <w:szCs w:val="21"/>
        </w:rPr>
        <w:t>.</w:t>
      </w:r>
      <w:r>
        <w:rPr>
          <w:rFonts w:ascii="楷体" w:eastAsia="楷体" w:hAnsi="楷体" w:hint="eastAsia"/>
          <w:szCs w:val="21"/>
        </w:rPr>
        <w:t>本合同范本为规范性条款，一般不得修改和删减，建议项目申请单位与供应商具体协商确定的内容已在括号中注明，项目申请单位及供应商也可根据</w:t>
      </w:r>
      <w:r>
        <w:rPr>
          <w:rFonts w:ascii="楷体" w:eastAsia="楷体" w:hAnsi="楷体" w:hint="eastAsia"/>
          <w:szCs w:val="21"/>
        </w:rPr>
        <w:t>实际情况，依法依规在合同范本每章节后增加相关合同条款。</w:t>
      </w:r>
    </w:p>
    <w:permEnd w:id="1166238527"/>
    <w:p w:rsidR="006E3C21" w:rsidRDefault="006E3C21">
      <w:pPr>
        <w:spacing w:line="440" w:lineRule="exact"/>
        <w:ind w:firstLineChars="200" w:firstLine="480"/>
        <w:rPr>
          <w:rFonts w:ascii="宋体" w:hAnsi="宋体"/>
          <w:sz w:val="24"/>
        </w:rPr>
      </w:pPr>
    </w:p>
    <w:p w:rsidR="006E3C21" w:rsidRDefault="00E4703A">
      <w:pPr>
        <w:spacing w:line="440" w:lineRule="exact"/>
        <w:ind w:firstLineChars="200" w:firstLine="480"/>
        <w:rPr>
          <w:rFonts w:ascii="宋体" w:hAnsi="宋体"/>
          <w:sz w:val="24"/>
        </w:rPr>
      </w:pPr>
      <w:r>
        <w:rPr>
          <w:rFonts w:ascii="宋体" w:hAnsi="宋体" w:hint="eastAsia"/>
          <w:sz w:val="24"/>
        </w:rPr>
        <w:t>买方：</w:t>
      </w:r>
      <w:r>
        <w:rPr>
          <w:rFonts w:ascii="宋体" w:hAnsi="宋体" w:hint="eastAsia"/>
          <w:sz w:val="24"/>
          <w:u w:val="single"/>
        </w:rPr>
        <w:t>南昌大学</w:t>
      </w:r>
      <w:r>
        <w:rPr>
          <w:rFonts w:ascii="宋体" w:hAnsi="宋体" w:hint="eastAsia"/>
          <w:sz w:val="24"/>
        </w:rPr>
        <w:t>（以下简称甲方）</w:t>
      </w:r>
    </w:p>
    <w:p w:rsidR="006E3C21" w:rsidRDefault="00E4703A">
      <w:pPr>
        <w:spacing w:line="440" w:lineRule="exact"/>
        <w:ind w:firstLineChars="200" w:firstLine="480"/>
        <w:rPr>
          <w:rFonts w:ascii="宋体" w:hAnsi="宋体"/>
          <w:sz w:val="24"/>
        </w:rPr>
      </w:pPr>
      <w:r>
        <w:rPr>
          <w:rFonts w:ascii="宋体" w:hAnsi="宋体" w:hint="eastAsia"/>
          <w:sz w:val="24"/>
        </w:rPr>
        <w:t>法定代表人：</w:t>
      </w:r>
      <w:r>
        <w:rPr>
          <w:rFonts w:ascii="宋体" w:hAnsi="宋体" w:hint="eastAsia"/>
          <w:sz w:val="24"/>
          <w:u w:val="single"/>
        </w:rPr>
        <w:t>陈晔光</w:t>
      </w:r>
    </w:p>
    <w:p w:rsidR="006E3C21" w:rsidRDefault="00E4703A">
      <w:pPr>
        <w:spacing w:line="440" w:lineRule="exact"/>
        <w:ind w:firstLineChars="200" w:firstLine="480"/>
        <w:rPr>
          <w:rFonts w:ascii="宋体" w:hAnsi="宋体"/>
          <w:sz w:val="24"/>
        </w:rPr>
      </w:pPr>
      <w:r>
        <w:rPr>
          <w:rFonts w:ascii="宋体" w:hAnsi="宋体" w:hint="eastAsia"/>
          <w:sz w:val="24"/>
        </w:rPr>
        <w:t>组织机构代码：</w:t>
      </w:r>
      <w:r>
        <w:rPr>
          <w:rFonts w:ascii="宋体" w:hAnsi="宋体"/>
          <w:sz w:val="24"/>
          <w:u w:val="single"/>
        </w:rPr>
        <w:t>12360000491015556U</w:t>
      </w:r>
    </w:p>
    <w:p w:rsidR="006E3C21" w:rsidRDefault="00E4703A">
      <w:pPr>
        <w:spacing w:line="440" w:lineRule="exact"/>
        <w:ind w:firstLineChars="200" w:firstLine="480"/>
        <w:rPr>
          <w:rFonts w:ascii="宋体" w:hAnsi="宋体"/>
          <w:sz w:val="24"/>
        </w:rPr>
      </w:pPr>
      <w:r>
        <w:rPr>
          <w:rFonts w:ascii="宋体" w:hAnsi="宋体" w:hint="eastAsia"/>
          <w:sz w:val="24"/>
        </w:rPr>
        <w:t>卖方：</w:t>
      </w:r>
      <w:permStart w:id="211641040" w:edGrp="everyone"/>
      <w:r>
        <w:rPr>
          <w:rFonts w:ascii="宋体" w:hAnsi="宋体" w:hint="eastAsia"/>
          <w:sz w:val="24"/>
          <w:u w:val="single"/>
        </w:rPr>
        <w:t xml:space="preserve">                        </w:t>
      </w:r>
      <w:permEnd w:id="211641040"/>
      <w:r>
        <w:rPr>
          <w:rFonts w:ascii="宋体" w:hAnsi="宋体" w:hint="eastAsia"/>
          <w:sz w:val="24"/>
        </w:rPr>
        <w:t>（以下简称乙方）</w:t>
      </w:r>
    </w:p>
    <w:p w:rsidR="006E3C21" w:rsidRDefault="00E4703A">
      <w:pPr>
        <w:spacing w:line="440" w:lineRule="exact"/>
        <w:ind w:firstLineChars="200" w:firstLine="480"/>
        <w:rPr>
          <w:rFonts w:ascii="宋体" w:hAnsi="宋体"/>
          <w:sz w:val="24"/>
          <w:u w:val="single"/>
        </w:rPr>
      </w:pPr>
      <w:r>
        <w:rPr>
          <w:rFonts w:ascii="宋体" w:hAnsi="宋体" w:hint="eastAsia"/>
          <w:sz w:val="24"/>
        </w:rPr>
        <w:t>法定代表人：</w:t>
      </w:r>
      <w:permStart w:id="1149636820" w:edGrp="everyone"/>
      <w:r>
        <w:rPr>
          <w:rFonts w:ascii="宋体" w:hAnsi="宋体" w:hint="eastAsia"/>
          <w:sz w:val="24"/>
          <w:u w:val="single"/>
        </w:rPr>
        <w:t xml:space="preserve">                        </w:t>
      </w:r>
      <w:permEnd w:id="1149636820"/>
    </w:p>
    <w:p w:rsidR="006E3C21" w:rsidRDefault="00E4703A">
      <w:pPr>
        <w:spacing w:line="440" w:lineRule="exact"/>
        <w:ind w:firstLineChars="200" w:firstLine="480"/>
        <w:rPr>
          <w:rFonts w:ascii="宋体" w:hAnsi="宋体"/>
          <w:sz w:val="24"/>
          <w:u w:val="single"/>
        </w:rPr>
      </w:pPr>
      <w:r>
        <w:rPr>
          <w:rFonts w:ascii="宋体" w:hAnsi="宋体" w:hint="eastAsia"/>
          <w:sz w:val="24"/>
        </w:rPr>
        <w:t>组织机构代码：</w:t>
      </w:r>
      <w:permStart w:id="1517159676" w:edGrp="everyone"/>
      <w:r>
        <w:rPr>
          <w:rFonts w:ascii="宋体" w:hAnsi="宋体" w:hint="eastAsia"/>
          <w:sz w:val="24"/>
          <w:u w:val="single"/>
        </w:rPr>
        <w:t xml:space="preserve">                        </w:t>
      </w:r>
      <w:permEnd w:id="1517159676"/>
    </w:p>
    <w:p w:rsidR="006E3C21" w:rsidRDefault="006E3C21">
      <w:pPr>
        <w:spacing w:line="440" w:lineRule="exact"/>
        <w:rPr>
          <w:rFonts w:ascii="宋体" w:hAnsi="宋体"/>
          <w:sz w:val="24"/>
        </w:rPr>
      </w:pPr>
    </w:p>
    <w:p w:rsidR="006E3C21" w:rsidRDefault="00E4703A">
      <w:pPr>
        <w:spacing w:line="440" w:lineRule="exact"/>
        <w:rPr>
          <w:rFonts w:ascii="宋体" w:hAnsi="宋体"/>
          <w:sz w:val="24"/>
        </w:rPr>
      </w:pPr>
      <w:r>
        <w:rPr>
          <w:rFonts w:ascii="宋体" w:hAnsi="宋体" w:hint="eastAsia"/>
          <w:sz w:val="24"/>
        </w:rPr>
        <w:t xml:space="preserve">    </w:t>
      </w:r>
      <w:r>
        <w:rPr>
          <w:rFonts w:ascii="宋体" w:hAnsi="宋体" w:hint="eastAsia"/>
          <w:sz w:val="24"/>
        </w:rPr>
        <w:t>甲乙双方根据</w:t>
      </w:r>
      <w:r>
        <w:rPr>
          <w:rFonts w:ascii="宋体" w:hAnsi="宋体" w:hint="eastAsia"/>
          <w:sz w:val="24"/>
        </w:rPr>
        <w:t>《中华人民共和国民法典》及其他相关法律法规的规定，遵循平等、自愿、公平和诚实信用的原则，就甲方</w:t>
      </w:r>
      <w:r>
        <w:rPr>
          <w:rFonts w:ascii="宋体" w:hAnsi="宋体" w:hint="eastAsia"/>
          <w:sz w:val="24"/>
        </w:rPr>
        <w:t>向</w:t>
      </w:r>
      <w:r>
        <w:rPr>
          <w:rFonts w:ascii="宋体" w:hAnsi="宋体" w:hint="eastAsia"/>
          <w:sz w:val="24"/>
        </w:rPr>
        <w:t>乙方</w:t>
      </w:r>
      <w:r>
        <w:rPr>
          <w:rFonts w:ascii="宋体" w:hAnsi="宋体" w:hint="eastAsia"/>
          <w:sz w:val="24"/>
        </w:rPr>
        <w:t>采购</w:t>
      </w:r>
      <w:r>
        <w:rPr>
          <w:rFonts w:ascii="宋体" w:hAnsi="宋体" w:hint="eastAsia"/>
          <w:sz w:val="24"/>
        </w:rPr>
        <w:t xml:space="preserve"> ________</w:t>
      </w:r>
      <w:r>
        <w:rPr>
          <w:rFonts w:ascii="宋体" w:hAnsi="宋体" w:hint="eastAsia"/>
          <w:sz w:val="24"/>
        </w:rPr>
        <w:t>相关事宜友好协商订立本合同，供双方共同恪守。</w:t>
      </w:r>
    </w:p>
    <w:p w:rsidR="006E3C21" w:rsidRDefault="00E4703A">
      <w:pPr>
        <w:spacing w:line="440" w:lineRule="exact"/>
        <w:ind w:firstLineChars="200" w:firstLine="482"/>
        <w:rPr>
          <w:rFonts w:ascii="宋体" w:hAnsi="宋体"/>
          <w:b/>
          <w:sz w:val="24"/>
        </w:rPr>
      </w:pPr>
      <w:r>
        <w:rPr>
          <w:rFonts w:ascii="宋体" w:hAnsi="宋体" w:hint="eastAsia"/>
          <w:b/>
          <w:sz w:val="24"/>
        </w:rPr>
        <w:t>一、合同标的</w:t>
      </w:r>
    </w:p>
    <w:p w:rsidR="006E3C21" w:rsidRDefault="00E4703A">
      <w:pPr>
        <w:spacing w:line="440" w:lineRule="exact"/>
        <w:ind w:firstLineChars="200" w:firstLine="480"/>
        <w:rPr>
          <w:rFonts w:ascii="宋体" w:hAnsi="宋体"/>
          <w:sz w:val="24"/>
        </w:rPr>
      </w:pPr>
      <w:r>
        <w:rPr>
          <w:rFonts w:ascii="宋体" w:hAnsi="宋体" w:hint="eastAsia"/>
          <w:sz w:val="24"/>
        </w:rPr>
        <w:t>合同标的</w:t>
      </w:r>
      <w:proofErr w:type="gramStart"/>
      <w:r>
        <w:rPr>
          <w:rFonts w:ascii="宋体" w:hAnsi="宋体" w:hint="eastAsia"/>
          <w:sz w:val="24"/>
        </w:rPr>
        <w:t>的</w:t>
      </w:r>
      <w:proofErr w:type="gramEnd"/>
      <w:r>
        <w:rPr>
          <w:rFonts w:ascii="宋体" w:hAnsi="宋体" w:hint="eastAsia"/>
          <w:sz w:val="24"/>
        </w:rPr>
        <w:t>具体内容及技术要求详见本合同附件，甲乙双方签章确认。</w:t>
      </w:r>
    </w:p>
    <w:p w:rsidR="006E3C21" w:rsidRDefault="00E4703A">
      <w:pPr>
        <w:spacing w:line="440" w:lineRule="exact"/>
        <w:ind w:firstLineChars="200" w:firstLine="482"/>
        <w:rPr>
          <w:rFonts w:ascii="宋体" w:hAnsi="宋体"/>
          <w:b/>
          <w:sz w:val="24"/>
        </w:rPr>
      </w:pPr>
      <w:r>
        <w:rPr>
          <w:rFonts w:ascii="宋体" w:hAnsi="宋体" w:hint="eastAsia"/>
          <w:b/>
          <w:sz w:val="24"/>
        </w:rPr>
        <w:t>二、合同价款</w:t>
      </w:r>
    </w:p>
    <w:p w:rsidR="006E3C21" w:rsidRDefault="00E4703A">
      <w:pPr>
        <w:spacing w:line="440" w:lineRule="exact"/>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本合同总价款为人民币（大写）</w:t>
      </w:r>
      <w:permStart w:id="1933538221" w:edGrp="everyone"/>
      <w:r>
        <w:rPr>
          <w:rFonts w:ascii="宋体" w:hAnsi="宋体" w:hint="eastAsia"/>
          <w:sz w:val="24"/>
          <w:u w:val="single"/>
        </w:rPr>
        <w:t xml:space="preserve">          </w:t>
      </w:r>
      <w:permEnd w:id="1933538221"/>
      <w:r>
        <w:rPr>
          <w:rFonts w:ascii="宋体" w:hAnsi="宋体" w:hint="eastAsia"/>
          <w:sz w:val="24"/>
        </w:rPr>
        <w:t>（￥</w:t>
      </w:r>
      <w:permStart w:id="970199675" w:edGrp="everyone"/>
      <w:r>
        <w:rPr>
          <w:rFonts w:ascii="宋体" w:hAnsi="宋体" w:hint="eastAsia"/>
          <w:sz w:val="24"/>
          <w:u w:val="single"/>
        </w:rPr>
        <w:t xml:space="preserve">          </w:t>
      </w:r>
      <w:permEnd w:id="970199675"/>
      <w:r>
        <w:rPr>
          <w:rFonts w:ascii="宋体" w:hAnsi="宋体" w:hint="eastAsia"/>
          <w:sz w:val="24"/>
        </w:rPr>
        <w:t xml:space="preserve"> </w:t>
      </w:r>
      <w:r>
        <w:rPr>
          <w:rFonts w:ascii="宋体" w:hAnsi="宋体" w:hint="eastAsia"/>
          <w:sz w:val="24"/>
        </w:rPr>
        <w:t>）。</w:t>
      </w:r>
    </w:p>
    <w:p w:rsidR="006E3C21" w:rsidRDefault="00E4703A">
      <w:pPr>
        <w:spacing w:line="440" w:lineRule="exact"/>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上述合同总价已包括乙方按本合同规定向甲方出售合同项目的一切费用，包括合同货物及其税收、包装、运输、装卸、安装、调试、验收、售后服务及对应的技术资料等费用。</w:t>
      </w:r>
    </w:p>
    <w:p w:rsidR="006E3C21" w:rsidRDefault="00E4703A">
      <w:pPr>
        <w:spacing w:line="440" w:lineRule="exact"/>
        <w:ind w:firstLineChars="200" w:firstLine="482"/>
        <w:rPr>
          <w:rFonts w:ascii="宋体" w:hAnsi="宋体"/>
          <w:b/>
          <w:sz w:val="24"/>
        </w:rPr>
      </w:pPr>
      <w:r>
        <w:rPr>
          <w:rFonts w:ascii="宋体" w:hAnsi="宋体" w:hint="eastAsia"/>
          <w:b/>
          <w:sz w:val="24"/>
        </w:rPr>
        <w:t>三、货物交付</w:t>
      </w:r>
    </w:p>
    <w:p w:rsidR="006E3C21" w:rsidRDefault="00E4703A">
      <w:pPr>
        <w:spacing w:line="440" w:lineRule="exact"/>
        <w:ind w:firstLineChars="200" w:firstLine="480"/>
        <w:rPr>
          <w:rFonts w:ascii="宋体" w:hAnsi="宋体"/>
          <w:sz w:val="24"/>
        </w:rPr>
      </w:pPr>
      <w:r>
        <w:rPr>
          <w:rFonts w:ascii="宋体" w:hAnsi="宋体" w:hint="eastAsia"/>
          <w:sz w:val="24"/>
        </w:rPr>
        <w:t>本协议签订后，乙方应在甲方发送的</w:t>
      </w:r>
      <w:r>
        <w:rPr>
          <w:rFonts w:ascii="宋体" w:hAnsi="宋体" w:hint="eastAsia"/>
          <w:sz w:val="24"/>
        </w:rPr>
        <w:t>送货指令后</w:t>
      </w:r>
      <w:r>
        <w:rPr>
          <w:rFonts w:ascii="宋体" w:hAnsi="宋体" w:hint="eastAsia"/>
          <w:sz w:val="24"/>
        </w:rPr>
        <w:t>_____</w:t>
      </w:r>
      <w:r>
        <w:rPr>
          <w:rFonts w:ascii="宋体" w:hAnsi="宋体" w:hint="eastAsia"/>
          <w:sz w:val="24"/>
        </w:rPr>
        <w:t>日</w:t>
      </w:r>
      <w:r>
        <w:rPr>
          <w:rFonts w:ascii="宋体" w:hAnsi="宋体" w:hint="eastAsia"/>
          <w:sz w:val="24"/>
        </w:rPr>
        <w:t>内将相关货物送达甲方指定地点，送达后由甲方对该批次货物开展</w:t>
      </w:r>
      <w:r>
        <w:rPr>
          <w:rFonts w:ascii="宋体" w:hAnsi="宋体" w:hint="eastAsia"/>
          <w:sz w:val="24"/>
        </w:rPr>
        <w:t>验收。乙方接收送货指令的电子邮箱为：</w:t>
      </w:r>
      <w:r>
        <w:rPr>
          <w:rFonts w:ascii="宋体" w:hAnsi="宋体" w:hint="eastAsia"/>
          <w:sz w:val="24"/>
        </w:rPr>
        <w:t>_____________,</w:t>
      </w:r>
      <w:r>
        <w:rPr>
          <w:rFonts w:ascii="宋体" w:hAnsi="宋体" w:hint="eastAsia"/>
          <w:sz w:val="24"/>
        </w:rPr>
        <w:t>乙方联系方式：</w:t>
      </w:r>
      <w:r>
        <w:rPr>
          <w:rFonts w:ascii="宋体" w:hAnsi="宋体" w:hint="eastAsia"/>
          <w:sz w:val="24"/>
        </w:rPr>
        <w:t>_____________.</w:t>
      </w:r>
    </w:p>
    <w:p w:rsidR="006E3C21" w:rsidRDefault="00E4703A">
      <w:pPr>
        <w:spacing w:line="440" w:lineRule="exact"/>
        <w:ind w:firstLineChars="200" w:firstLine="482"/>
        <w:rPr>
          <w:rFonts w:ascii="宋体" w:hAnsi="宋体"/>
          <w:b/>
          <w:sz w:val="24"/>
        </w:rPr>
      </w:pPr>
      <w:r>
        <w:rPr>
          <w:rFonts w:ascii="宋体" w:hAnsi="宋体" w:hint="eastAsia"/>
          <w:b/>
          <w:sz w:val="24"/>
        </w:rPr>
        <w:t>四、验收标准</w:t>
      </w:r>
    </w:p>
    <w:p w:rsidR="006E3C21" w:rsidRDefault="00E4703A">
      <w:pPr>
        <w:spacing w:line="440" w:lineRule="exact"/>
        <w:ind w:firstLineChars="200" w:firstLine="480"/>
        <w:rPr>
          <w:rFonts w:ascii="宋体" w:hAnsi="宋体"/>
          <w:sz w:val="24"/>
        </w:rPr>
      </w:pPr>
      <w:r>
        <w:rPr>
          <w:rFonts w:ascii="宋体" w:hAnsi="宋体" w:hint="eastAsia"/>
          <w:sz w:val="24"/>
        </w:rPr>
        <w:lastRenderedPageBreak/>
        <w:t>1</w:t>
      </w:r>
      <w:r>
        <w:rPr>
          <w:rFonts w:ascii="宋体" w:hAnsi="宋体" w:hint="eastAsia"/>
          <w:sz w:val="24"/>
        </w:rPr>
        <w:t>.</w:t>
      </w:r>
      <w:r>
        <w:rPr>
          <w:rFonts w:ascii="宋体" w:hAnsi="宋体" w:hint="eastAsia"/>
          <w:sz w:val="24"/>
        </w:rPr>
        <w:t>交付货物的质量应符合产品制造厂商有关技术手册、产品说明书的标准；应符合</w:t>
      </w:r>
      <w:r>
        <w:rPr>
          <w:rFonts w:ascii="宋体" w:hAnsi="宋体" w:hint="eastAsia"/>
          <w:sz w:val="24"/>
        </w:rPr>
        <w:t>甲方采购时提出的要求</w:t>
      </w:r>
      <w:r>
        <w:rPr>
          <w:rFonts w:ascii="宋体" w:hAnsi="宋体" w:hint="eastAsia"/>
          <w:sz w:val="24"/>
        </w:rPr>
        <w:t>（含</w:t>
      </w:r>
      <w:r>
        <w:rPr>
          <w:rFonts w:ascii="宋体" w:hAnsi="宋体" w:hint="eastAsia"/>
          <w:sz w:val="24"/>
        </w:rPr>
        <w:t>技术标准</w:t>
      </w:r>
      <w:r>
        <w:rPr>
          <w:rFonts w:ascii="宋体" w:hAnsi="宋体" w:hint="eastAsia"/>
          <w:sz w:val="24"/>
        </w:rPr>
        <w:t>），</w:t>
      </w:r>
      <w:r>
        <w:rPr>
          <w:rFonts w:ascii="宋体" w:hAnsi="宋体" w:hint="eastAsia"/>
          <w:sz w:val="24"/>
        </w:rPr>
        <w:t>若无约定</w:t>
      </w:r>
      <w:r>
        <w:rPr>
          <w:rFonts w:ascii="宋体" w:hAnsi="宋体" w:hint="eastAsia"/>
          <w:sz w:val="24"/>
        </w:rPr>
        <w:t>相关技术标准</w:t>
      </w:r>
      <w:r>
        <w:rPr>
          <w:rFonts w:ascii="宋体" w:hAnsi="宋体" w:hint="eastAsia"/>
          <w:sz w:val="24"/>
        </w:rPr>
        <w:t>应不低于国家或行业相关标准。</w:t>
      </w:r>
    </w:p>
    <w:p w:rsidR="006E3C21" w:rsidRDefault="00E4703A">
      <w:pPr>
        <w:spacing w:line="440" w:lineRule="exact"/>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乙方保证提供给甲方的货物是产品原生产厂商制造的，是全新、未使用过的并完全符合甲方在采购时提出的需求。</w:t>
      </w:r>
      <w:r>
        <w:rPr>
          <w:rFonts w:ascii="宋体" w:hAnsi="宋体" w:hint="eastAsia"/>
          <w:sz w:val="24"/>
        </w:rPr>
        <w:t>乙方提交甲方验收时应将货物生产信息、合格证明材料等作为验收资料</w:t>
      </w:r>
      <w:r>
        <w:rPr>
          <w:rFonts w:ascii="宋体" w:hAnsi="宋体" w:hint="eastAsia"/>
          <w:sz w:val="24"/>
        </w:rPr>
        <w:t>。</w:t>
      </w:r>
      <w:r>
        <w:rPr>
          <w:rFonts w:ascii="宋体" w:hAnsi="宋体" w:hint="eastAsia"/>
          <w:sz w:val="24"/>
        </w:rPr>
        <w:t>当</w:t>
      </w:r>
      <w:r>
        <w:rPr>
          <w:rFonts w:ascii="宋体" w:hAnsi="宋体" w:hint="eastAsia"/>
          <w:sz w:val="24"/>
        </w:rPr>
        <w:t>双方就本协议项下货物质量等产生争议</w:t>
      </w:r>
      <w:r>
        <w:rPr>
          <w:rFonts w:ascii="宋体" w:hAnsi="宋体" w:hint="eastAsia"/>
          <w:sz w:val="24"/>
        </w:rPr>
        <w:t>，</w:t>
      </w:r>
      <w:r>
        <w:rPr>
          <w:rFonts w:ascii="宋体" w:hAnsi="宋体" w:hint="eastAsia"/>
          <w:sz w:val="24"/>
        </w:rPr>
        <w:t>须</w:t>
      </w:r>
      <w:r>
        <w:rPr>
          <w:rFonts w:ascii="宋体" w:hAnsi="宋体" w:hint="eastAsia"/>
          <w:sz w:val="24"/>
        </w:rPr>
        <w:t>鉴定</w:t>
      </w:r>
      <w:r>
        <w:rPr>
          <w:rFonts w:ascii="宋体" w:hAnsi="宋体" w:hint="eastAsia"/>
          <w:sz w:val="24"/>
        </w:rPr>
        <w:t>明确责任时</w:t>
      </w:r>
      <w:r>
        <w:rPr>
          <w:rFonts w:ascii="宋体" w:hAnsi="宋体" w:hint="eastAsia"/>
          <w:sz w:val="24"/>
        </w:rPr>
        <w:t>，双方</w:t>
      </w:r>
      <w:r>
        <w:rPr>
          <w:rFonts w:ascii="宋体" w:hAnsi="宋体" w:hint="eastAsia"/>
          <w:sz w:val="24"/>
        </w:rPr>
        <w:t>同意由</w:t>
      </w:r>
      <w:r>
        <w:rPr>
          <w:rFonts w:ascii="宋体" w:hAnsi="宋体" w:hint="eastAsia"/>
          <w:sz w:val="24"/>
        </w:rPr>
        <w:t>甲方</w:t>
      </w:r>
      <w:r>
        <w:rPr>
          <w:rFonts w:ascii="宋体" w:hAnsi="宋体" w:hint="eastAsia"/>
          <w:sz w:val="24"/>
        </w:rPr>
        <w:t>委托</w:t>
      </w:r>
      <w:r>
        <w:rPr>
          <w:rFonts w:ascii="宋体" w:hAnsi="宋体" w:hint="eastAsia"/>
          <w:sz w:val="24"/>
        </w:rPr>
        <w:t>第三方鉴定机构</w:t>
      </w:r>
      <w:r>
        <w:rPr>
          <w:rFonts w:ascii="宋体" w:hAnsi="宋体" w:hint="eastAsia"/>
          <w:sz w:val="24"/>
        </w:rPr>
        <w:t>进行鉴定，并接受该鉴定机构的</w:t>
      </w:r>
      <w:r>
        <w:rPr>
          <w:rFonts w:ascii="宋体" w:hAnsi="宋体" w:hint="eastAsia"/>
          <w:sz w:val="24"/>
        </w:rPr>
        <w:t>鉴定意见。</w:t>
      </w:r>
    </w:p>
    <w:p w:rsidR="006E3C21" w:rsidRDefault="00E4703A">
      <w:pPr>
        <w:spacing w:line="440" w:lineRule="exact"/>
        <w:ind w:firstLineChars="200" w:firstLine="48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货物验收前乙方有提供保管等相关义务，验收前对可能出现的货物灭失、人身伤害、财产损失的情形，相关责任及损失均由乙方承担。甲方验收通过后货物风险随之转移至甲方处。</w:t>
      </w:r>
    </w:p>
    <w:p w:rsidR="006E3C21" w:rsidRDefault="00E4703A">
      <w:pPr>
        <w:spacing w:line="440" w:lineRule="exact"/>
        <w:ind w:firstLineChars="200" w:firstLine="480"/>
        <w:rPr>
          <w:rFonts w:ascii="宋体" w:hAnsi="宋体"/>
          <w:sz w:val="24"/>
        </w:rPr>
      </w:pPr>
      <w:r>
        <w:rPr>
          <w:rFonts w:ascii="宋体" w:hAnsi="宋体" w:hint="eastAsia"/>
          <w:sz w:val="24"/>
        </w:rPr>
        <w:t>4</w:t>
      </w:r>
      <w:r>
        <w:rPr>
          <w:rFonts w:ascii="宋体" w:hAnsi="宋体" w:hint="eastAsia"/>
          <w:sz w:val="24"/>
        </w:rPr>
        <w:t>.</w:t>
      </w:r>
      <w:r>
        <w:rPr>
          <w:rFonts w:ascii="宋体" w:hAnsi="宋体" w:hint="eastAsia"/>
          <w:sz w:val="24"/>
        </w:rPr>
        <w:t>甲方</w:t>
      </w:r>
      <w:proofErr w:type="gramStart"/>
      <w:r>
        <w:rPr>
          <w:rFonts w:ascii="宋体" w:hAnsi="宋体" w:hint="eastAsia"/>
          <w:sz w:val="24"/>
        </w:rPr>
        <w:t>验收仅</w:t>
      </w:r>
      <w:proofErr w:type="gramEnd"/>
      <w:r>
        <w:rPr>
          <w:rFonts w:ascii="宋体" w:hAnsi="宋体" w:hint="eastAsia"/>
          <w:sz w:val="24"/>
        </w:rPr>
        <w:t>针对货物数量、配套文件等方面开展验收，若在实际使用中发现货物质量不符合本协议约定标准</w:t>
      </w:r>
      <w:r>
        <w:rPr>
          <w:rFonts w:ascii="宋体" w:hAnsi="宋体" w:hint="eastAsia"/>
          <w:sz w:val="24"/>
        </w:rPr>
        <w:t>等情形时</w:t>
      </w:r>
      <w:r>
        <w:rPr>
          <w:rFonts w:ascii="宋体" w:hAnsi="宋体" w:hint="eastAsia"/>
          <w:sz w:val="24"/>
        </w:rPr>
        <w:t>，乙方应无条件予以免费更换，更换后货物质保期应重新起算。</w:t>
      </w:r>
    </w:p>
    <w:p w:rsidR="006E3C21" w:rsidRDefault="00E4703A">
      <w:pPr>
        <w:spacing w:line="440" w:lineRule="exact"/>
        <w:ind w:firstLineChars="200" w:firstLine="482"/>
        <w:rPr>
          <w:rFonts w:ascii="宋体" w:hAnsi="宋体"/>
          <w:b/>
          <w:sz w:val="24"/>
        </w:rPr>
      </w:pPr>
      <w:r>
        <w:rPr>
          <w:rFonts w:ascii="宋体" w:hAnsi="宋体" w:hint="eastAsia"/>
          <w:b/>
          <w:sz w:val="24"/>
        </w:rPr>
        <w:t>五、售后服务</w:t>
      </w:r>
    </w:p>
    <w:p w:rsidR="006E3C21" w:rsidRDefault="00E4703A">
      <w:pPr>
        <w:spacing w:line="440" w:lineRule="exact"/>
        <w:ind w:firstLineChars="200" w:firstLine="480"/>
        <w:rPr>
          <w:rFonts w:ascii="宋体" w:hAnsi="宋体"/>
          <w:sz w:val="24"/>
        </w:rPr>
      </w:pPr>
      <w:r>
        <w:rPr>
          <w:rFonts w:ascii="宋体" w:hAnsi="宋体" w:hint="eastAsia"/>
          <w:sz w:val="24"/>
        </w:rPr>
        <w:t>乙方承诺对于所供货</w:t>
      </w:r>
      <w:proofErr w:type="gramStart"/>
      <w:r>
        <w:rPr>
          <w:rFonts w:ascii="宋体" w:hAnsi="宋体" w:hint="eastAsia"/>
          <w:sz w:val="24"/>
        </w:rPr>
        <w:t>物提供</w:t>
      </w:r>
      <w:proofErr w:type="gramEnd"/>
      <w:r>
        <w:rPr>
          <w:rFonts w:ascii="宋体" w:hAnsi="宋体" w:hint="eastAsia"/>
          <w:sz w:val="24"/>
        </w:rPr>
        <w:t>1</w:t>
      </w:r>
      <w:r>
        <w:rPr>
          <w:rFonts w:ascii="宋体" w:hAnsi="宋体" w:hint="eastAsia"/>
          <w:sz w:val="24"/>
        </w:rPr>
        <w:t>年质保，质保期自货物通过甲方验收后起算，</w:t>
      </w:r>
      <w:r>
        <w:rPr>
          <w:rFonts w:ascii="宋体" w:hAnsi="宋体" w:hint="eastAsia"/>
          <w:sz w:val="24"/>
        </w:rPr>
        <w:t>乙方对所供耗材质量不合格的</w:t>
      </w:r>
      <w:r>
        <w:rPr>
          <w:rFonts w:ascii="宋体" w:hAnsi="宋体" w:hint="eastAsia"/>
          <w:sz w:val="24"/>
        </w:rPr>
        <w:t>或质保期内出现质量问题的</w:t>
      </w:r>
      <w:r>
        <w:rPr>
          <w:rFonts w:ascii="宋体" w:hAnsi="宋体" w:hint="eastAsia"/>
          <w:sz w:val="24"/>
        </w:rPr>
        <w:t>，乙方保证免费及时更换，</w:t>
      </w:r>
      <w:r>
        <w:rPr>
          <w:rFonts w:ascii="宋体" w:hAnsi="宋体" w:hint="eastAsia"/>
          <w:sz w:val="24"/>
        </w:rPr>
        <w:t>货物更换后货物质保期重新起算。</w:t>
      </w:r>
      <w:r>
        <w:rPr>
          <w:rFonts w:ascii="宋体" w:hAnsi="宋体" w:hint="eastAsia"/>
          <w:sz w:val="24"/>
        </w:rPr>
        <w:t>若乙方不及时更换，甲方有权自行</w:t>
      </w:r>
      <w:r>
        <w:rPr>
          <w:rFonts w:ascii="宋体" w:hAnsi="宋体" w:hint="eastAsia"/>
          <w:sz w:val="24"/>
        </w:rPr>
        <w:t>委托第三方开展更换作业或向第三方采购</w:t>
      </w:r>
      <w:r>
        <w:rPr>
          <w:rFonts w:ascii="宋体" w:hAnsi="宋体" w:hint="eastAsia"/>
          <w:sz w:val="24"/>
        </w:rPr>
        <w:t>，所产生的一切费用</w:t>
      </w:r>
      <w:r>
        <w:rPr>
          <w:rFonts w:ascii="宋体" w:hAnsi="宋体" w:hint="eastAsia"/>
          <w:sz w:val="24"/>
        </w:rPr>
        <w:t>、</w:t>
      </w:r>
      <w:r>
        <w:rPr>
          <w:rFonts w:ascii="宋体" w:hAnsi="宋体" w:hint="eastAsia"/>
          <w:sz w:val="24"/>
        </w:rPr>
        <w:t>成本、差价等</w:t>
      </w:r>
      <w:r>
        <w:rPr>
          <w:rFonts w:ascii="宋体" w:hAnsi="宋体" w:hint="eastAsia"/>
          <w:sz w:val="24"/>
        </w:rPr>
        <w:t>开支</w:t>
      </w:r>
      <w:r>
        <w:rPr>
          <w:rFonts w:ascii="宋体" w:hAnsi="宋体" w:hint="eastAsia"/>
          <w:sz w:val="24"/>
        </w:rPr>
        <w:t>均由乙方承担。</w:t>
      </w:r>
    </w:p>
    <w:p w:rsidR="006E3C21" w:rsidRDefault="00E4703A">
      <w:pPr>
        <w:spacing w:line="440" w:lineRule="exact"/>
        <w:ind w:firstLineChars="200" w:firstLine="482"/>
        <w:rPr>
          <w:rFonts w:ascii="宋体" w:hAnsi="宋体"/>
          <w:b/>
          <w:sz w:val="24"/>
        </w:rPr>
      </w:pPr>
      <w:r>
        <w:rPr>
          <w:rFonts w:ascii="宋体" w:hAnsi="宋体" w:hint="eastAsia"/>
          <w:b/>
          <w:sz w:val="24"/>
        </w:rPr>
        <w:t>六、付款方式</w:t>
      </w:r>
    </w:p>
    <w:p w:rsidR="006E3C21" w:rsidRDefault="00E4703A">
      <w:pPr>
        <w:spacing w:line="440" w:lineRule="exact"/>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甲方自本</w:t>
      </w:r>
      <w:r>
        <w:rPr>
          <w:rFonts w:ascii="宋体" w:hAnsi="宋体" w:hint="eastAsia"/>
          <w:sz w:val="24"/>
        </w:rPr>
        <w:t>协议项下货物</w:t>
      </w:r>
      <w:r>
        <w:rPr>
          <w:rFonts w:ascii="宋体" w:hAnsi="宋体" w:hint="eastAsia"/>
          <w:sz w:val="24"/>
        </w:rPr>
        <w:t>全部验收合格之日起</w:t>
      </w:r>
      <w:permStart w:id="2069638493" w:edGrp="everyone"/>
      <w:r>
        <w:rPr>
          <w:rFonts w:ascii="宋体" w:hAnsi="宋体" w:hint="eastAsia"/>
          <w:sz w:val="24"/>
          <w:u w:val="single"/>
        </w:rPr>
        <w:t xml:space="preserve">   </w:t>
      </w:r>
      <w:permEnd w:id="2069638493"/>
      <w:proofErr w:type="gramStart"/>
      <w:r>
        <w:rPr>
          <w:rFonts w:ascii="宋体" w:hAnsi="宋体" w:hint="eastAsia"/>
          <w:sz w:val="24"/>
        </w:rPr>
        <w:t>个</w:t>
      </w:r>
      <w:proofErr w:type="gramEnd"/>
      <w:r>
        <w:rPr>
          <w:rFonts w:ascii="宋体" w:hAnsi="宋体" w:hint="eastAsia"/>
          <w:sz w:val="24"/>
        </w:rPr>
        <w:t>工作日内，将全部货款一次性转账支付给乙方。</w:t>
      </w:r>
    </w:p>
    <w:p w:rsidR="006E3C21" w:rsidRDefault="00E4703A">
      <w:pPr>
        <w:spacing w:line="440" w:lineRule="exact"/>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付款前乙方应开具合法、等额的</w:t>
      </w:r>
      <w:r>
        <w:rPr>
          <w:rFonts w:ascii="宋体" w:hAnsi="宋体" w:hint="eastAsia"/>
          <w:b/>
          <w:sz w:val="24"/>
        </w:rPr>
        <w:t>增值税</w:t>
      </w:r>
      <w:r>
        <w:rPr>
          <w:rFonts w:ascii="宋体" w:hAnsi="宋体" w:hint="eastAsia"/>
          <w:b/>
          <w:sz w:val="24"/>
        </w:rPr>
        <w:t>普通</w:t>
      </w:r>
      <w:r>
        <w:rPr>
          <w:rFonts w:ascii="宋体" w:hAnsi="宋体" w:hint="eastAsia"/>
          <w:b/>
          <w:sz w:val="24"/>
        </w:rPr>
        <w:t>发票</w:t>
      </w:r>
      <w:r>
        <w:rPr>
          <w:rFonts w:ascii="宋体" w:hAnsi="宋体" w:hint="eastAsia"/>
          <w:sz w:val="24"/>
        </w:rPr>
        <w:t>，否则甲方有权拒绝付款并无需承担违约责任。</w:t>
      </w:r>
    </w:p>
    <w:p w:rsidR="006E3C21" w:rsidRDefault="00E4703A">
      <w:pPr>
        <w:ind w:firstLineChars="196" w:firstLine="472"/>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七、违约责任</w:t>
      </w:r>
    </w:p>
    <w:p w:rsidR="006E3C21" w:rsidRDefault="00E4703A">
      <w:pPr>
        <w:spacing w:line="440" w:lineRule="exact"/>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甲方验收发现货物不符合验收标准的，视为乙方未交货，由乙方进行</w:t>
      </w:r>
      <w:r>
        <w:rPr>
          <w:rFonts w:ascii="宋体" w:hAnsi="宋体" w:hint="eastAsia"/>
          <w:sz w:val="24"/>
        </w:rPr>
        <w:t>更换。乙方交付符合要求货物之日确定为乙方实际交货日，同时按照逾期交货</w:t>
      </w:r>
      <w:r>
        <w:rPr>
          <w:rFonts w:ascii="宋体" w:hAnsi="宋体" w:hint="eastAsia"/>
          <w:sz w:val="24"/>
        </w:rPr>
        <w:t>条款承担违约责任</w:t>
      </w:r>
      <w:r>
        <w:rPr>
          <w:rFonts w:ascii="宋体" w:hAnsi="宋体" w:hint="eastAsia"/>
          <w:sz w:val="24"/>
        </w:rPr>
        <w:t>。</w:t>
      </w:r>
    </w:p>
    <w:p w:rsidR="006E3C21" w:rsidRDefault="00E4703A">
      <w:pPr>
        <w:spacing w:line="440" w:lineRule="exact"/>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乙方每逾期交货一日，应按合同</w:t>
      </w:r>
      <w:r>
        <w:rPr>
          <w:rFonts w:ascii="宋体" w:hAnsi="宋体" w:hint="eastAsia"/>
          <w:sz w:val="24"/>
        </w:rPr>
        <w:t>总</w:t>
      </w:r>
      <w:r>
        <w:rPr>
          <w:rFonts w:ascii="宋体" w:hAnsi="宋体" w:hint="eastAsia"/>
          <w:sz w:val="24"/>
        </w:rPr>
        <w:t>货款的千分之六（</w:t>
      </w:r>
      <w:r>
        <w:rPr>
          <w:rFonts w:ascii="宋体" w:hAnsi="宋体" w:hint="eastAsia"/>
          <w:sz w:val="24"/>
        </w:rPr>
        <w:t>6</w:t>
      </w:r>
      <w:r>
        <w:rPr>
          <w:rFonts w:ascii="宋体" w:hAnsi="宋体" w:hint="eastAsia"/>
          <w:sz w:val="24"/>
        </w:rPr>
        <w:t>‰）向甲方支付违</w:t>
      </w:r>
      <w:r>
        <w:rPr>
          <w:rFonts w:ascii="宋体" w:hAnsi="宋体" w:hint="eastAsia"/>
          <w:sz w:val="24"/>
        </w:rPr>
        <w:lastRenderedPageBreak/>
        <w:t>约金。逾期交货</w:t>
      </w:r>
      <w:r>
        <w:rPr>
          <w:rFonts w:ascii="宋体" w:hAnsi="宋体" w:hint="eastAsia"/>
          <w:sz w:val="24"/>
        </w:rPr>
        <w:t>达</w:t>
      </w:r>
      <w:r>
        <w:rPr>
          <w:rFonts w:ascii="宋体" w:hAnsi="宋体" w:hint="eastAsia"/>
          <w:sz w:val="24"/>
        </w:rPr>
        <w:t>十五日，甲方有权单方解除本合同，</w:t>
      </w:r>
      <w:r>
        <w:rPr>
          <w:rFonts w:ascii="宋体" w:hAnsi="宋体" w:hint="eastAsia"/>
          <w:sz w:val="24"/>
        </w:rPr>
        <w:t>除已收取的款项（如有）应全额退还外，乙方还承担</w:t>
      </w:r>
      <w:r>
        <w:rPr>
          <w:rFonts w:ascii="宋体" w:hAnsi="宋体" w:hint="eastAsia"/>
          <w:sz w:val="24"/>
        </w:rPr>
        <w:t>违约责任，违约金为本协议第二条第一款约定总金额</w:t>
      </w:r>
      <w:r>
        <w:rPr>
          <w:rFonts w:ascii="宋体" w:hAnsi="宋体" w:hint="eastAsia"/>
          <w:sz w:val="24"/>
        </w:rPr>
        <w:t>百分之三十（</w:t>
      </w:r>
      <w:r>
        <w:rPr>
          <w:rFonts w:ascii="宋体" w:hAnsi="宋体" w:hint="eastAsia"/>
          <w:sz w:val="24"/>
        </w:rPr>
        <w:t>30%</w:t>
      </w:r>
      <w:r>
        <w:rPr>
          <w:rFonts w:ascii="宋体" w:hAnsi="宋体" w:hint="eastAsia"/>
          <w:sz w:val="24"/>
        </w:rPr>
        <w:t>）。</w:t>
      </w:r>
    </w:p>
    <w:p w:rsidR="006E3C21" w:rsidRDefault="00E4703A">
      <w:pPr>
        <w:spacing w:line="440" w:lineRule="exact"/>
        <w:ind w:firstLineChars="200" w:firstLine="48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乙方应保证供应的货物不侵犯第三方权利（包括但不限于知识产权等）。如因乙方原因（包括但不限于侵犯知识产权等原因）导致甲方需向第三方承担赔偿责任或违约责任，相关责任及损失均由乙方承担，</w:t>
      </w:r>
      <w:r>
        <w:rPr>
          <w:rFonts w:ascii="宋体" w:hAnsi="宋体" w:hint="eastAsia"/>
          <w:sz w:val="24"/>
        </w:rPr>
        <w:t>同时，</w:t>
      </w:r>
      <w:r>
        <w:rPr>
          <w:rFonts w:ascii="宋体" w:hAnsi="宋体" w:hint="eastAsia"/>
          <w:sz w:val="24"/>
        </w:rPr>
        <w:t>甲方有权单方解除本协议，除已收取的款项（如有）应全额退还外，乙方还应承担违约责任，违约金为本协议第二条第一款约定总金额</w:t>
      </w:r>
      <w:r>
        <w:rPr>
          <w:rFonts w:ascii="宋体" w:hAnsi="宋体" w:hint="eastAsia"/>
          <w:sz w:val="24"/>
        </w:rPr>
        <w:t>百分之三十（</w:t>
      </w:r>
      <w:r>
        <w:rPr>
          <w:rFonts w:ascii="宋体" w:hAnsi="宋体" w:hint="eastAsia"/>
          <w:sz w:val="24"/>
        </w:rPr>
        <w:t>30%</w:t>
      </w:r>
      <w:r>
        <w:rPr>
          <w:rFonts w:ascii="宋体" w:hAnsi="宋体" w:hint="eastAsia"/>
          <w:sz w:val="24"/>
        </w:rPr>
        <w:t>）</w:t>
      </w:r>
      <w:r>
        <w:rPr>
          <w:rFonts w:ascii="宋体" w:hAnsi="宋体" w:hint="eastAsia"/>
          <w:sz w:val="24"/>
        </w:rPr>
        <w:t>，</w:t>
      </w:r>
      <w:r>
        <w:rPr>
          <w:rFonts w:ascii="宋体" w:hAnsi="宋体" w:hint="eastAsia"/>
          <w:sz w:val="24"/>
        </w:rPr>
        <w:t>甲方已接收的货物无需退还。</w:t>
      </w:r>
    </w:p>
    <w:p w:rsidR="006E3C21" w:rsidRDefault="00E4703A">
      <w:pPr>
        <w:spacing w:line="440" w:lineRule="exact"/>
        <w:ind w:firstLineChars="200" w:firstLine="482"/>
        <w:rPr>
          <w:rFonts w:ascii="宋体" w:hAnsi="宋体"/>
          <w:b/>
          <w:sz w:val="24"/>
        </w:rPr>
      </w:pPr>
      <w:r>
        <w:rPr>
          <w:rFonts w:ascii="宋体" w:hAnsi="宋体" w:hint="eastAsia"/>
          <w:b/>
          <w:sz w:val="24"/>
        </w:rPr>
        <w:t>八、其他约定</w:t>
      </w:r>
    </w:p>
    <w:p w:rsidR="006E3C21" w:rsidRDefault="00E4703A">
      <w:pPr>
        <w:spacing w:line="440" w:lineRule="exact"/>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合同</w:t>
      </w:r>
      <w:r>
        <w:rPr>
          <w:rFonts w:ascii="宋体" w:hAnsi="宋体" w:hint="eastAsia"/>
          <w:sz w:val="24"/>
        </w:rPr>
        <w:t>履行</w:t>
      </w:r>
      <w:r>
        <w:rPr>
          <w:rFonts w:ascii="宋体" w:hAnsi="宋体" w:hint="eastAsia"/>
          <w:sz w:val="24"/>
        </w:rPr>
        <w:t>过程中，甲乙双方如发生纠纷，应本着友好原则协商解决。如无法协商解决，甲乙双方应当向甲方住所地法院起诉解决。</w:t>
      </w:r>
      <w:r>
        <w:rPr>
          <w:rFonts w:ascii="宋体" w:hAnsi="宋体" w:hint="eastAsia"/>
          <w:sz w:val="24"/>
        </w:rPr>
        <w:t>守约方为</w:t>
      </w:r>
      <w:r>
        <w:rPr>
          <w:rFonts w:ascii="宋体" w:hAnsi="宋体" w:hint="eastAsia"/>
          <w:sz w:val="24"/>
        </w:rPr>
        <w:t>维护自身权益所支付的相关费用（包括但不限于律师代理费、保全保险费、案件受理费、差旅费等）均由违约方承担。</w:t>
      </w:r>
    </w:p>
    <w:p w:rsidR="006E3C21" w:rsidRDefault="00E4703A">
      <w:pPr>
        <w:spacing w:line="440" w:lineRule="exact"/>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合同未尽事宜，由甲乙双方协商后以书面形式记录并作为本合同的附件。合同附件为合同的有效组成部分，与合同具有同等效力。</w:t>
      </w:r>
    </w:p>
    <w:p w:rsidR="006E3C21" w:rsidRDefault="00E4703A">
      <w:pPr>
        <w:spacing w:line="440" w:lineRule="exact"/>
        <w:ind w:firstLineChars="200" w:firstLine="48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本合同由双方当事人协商确认，不构成甲方的任何格式合同。乙方已阅读合同所有条款，对合同条款的含义及相应的法律后果已全部认知，完全出于真实意图签署本合同。</w:t>
      </w:r>
    </w:p>
    <w:p w:rsidR="006E3C21" w:rsidRDefault="00E4703A">
      <w:pPr>
        <w:spacing w:line="440" w:lineRule="exact"/>
        <w:ind w:firstLineChars="200" w:firstLine="480"/>
        <w:rPr>
          <w:rFonts w:ascii="宋体" w:hAnsi="宋体"/>
          <w:sz w:val="24"/>
        </w:rPr>
      </w:pPr>
      <w:r>
        <w:rPr>
          <w:rFonts w:ascii="宋体" w:hAnsi="宋体" w:hint="eastAsia"/>
          <w:sz w:val="24"/>
        </w:rPr>
        <w:t>4.</w:t>
      </w:r>
      <w:r>
        <w:rPr>
          <w:rFonts w:ascii="宋体" w:hAnsi="宋体" w:hint="eastAsia"/>
          <w:sz w:val="24"/>
        </w:rPr>
        <w:t>本合同一式</w:t>
      </w:r>
      <w:permStart w:id="1842372326" w:edGrp="everyone"/>
      <w:r>
        <w:rPr>
          <w:rFonts w:ascii="宋体" w:hAnsi="宋体" w:hint="eastAsia"/>
          <w:sz w:val="24"/>
        </w:rPr>
        <w:t>柒份</w:t>
      </w:r>
      <w:permEnd w:id="1842372326"/>
      <w:r>
        <w:rPr>
          <w:rFonts w:ascii="宋体" w:hAnsi="宋体" w:hint="eastAsia"/>
          <w:sz w:val="24"/>
        </w:rPr>
        <w:t>，甲方执</w:t>
      </w:r>
      <w:permStart w:id="1387664423" w:edGrp="everyone"/>
      <w:r>
        <w:rPr>
          <w:rFonts w:ascii="宋体" w:hAnsi="宋体" w:hint="eastAsia"/>
          <w:sz w:val="24"/>
        </w:rPr>
        <w:t>伍份</w:t>
      </w:r>
      <w:permEnd w:id="1387664423"/>
      <w:r>
        <w:rPr>
          <w:rFonts w:ascii="宋体" w:hAnsi="宋体" w:hint="eastAsia"/>
          <w:sz w:val="24"/>
        </w:rPr>
        <w:t>，乙方执</w:t>
      </w:r>
      <w:permStart w:id="594045202" w:edGrp="everyone"/>
      <w:r>
        <w:rPr>
          <w:rFonts w:ascii="宋体" w:hAnsi="宋体" w:hint="eastAsia"/>
          <w:sz w:val="24"/>
        </w:rPr>
        <w:t>贰份</w:t>
      </w:r>
      <w:permEnd w:id="594045202"/>
      <w:r>
        <w:rPr>
          <w:rFonts w:ascii="宋体" w:hAnsi="宋体" w:hint="eastAsia"/>
          <w:sz w:val="24"/>
        </w:rPr>
        <w:t>，具有同等法律效力，本合同自甲乙双方签字盖章之日起生效。</w:t>
      </w:r>
    </w:p>
    <w:p w:rsidR="006E3C21" w:rsidRDefault="006E3C21">
      <w:pPr>
        <w:spacing w:line="440" w:lineRule="exact"/>
        <w:rPr>
          <w:rFonts w:ascii="宋体" w:hAnsi="宋体"/>
          <w:sz w:val="24"/>
        </w:rPr>
      </w:pPr>
    </w:p>
    <w:p w:rsidR="006E3C21" w:rsidRDefault="00E4703A">
      <w:pPr>
        <w:spacing w:line="440" w:lineRule="exact"/>
        <w:rPr>
          <w:rFonts w:ascii="宋体" w:hAnsi="宋体"/>
          <w:sz w:val="24"/>
        </w:rPr>
      </w:pPr>
      <w:r>
        <w:rPr>
          <w:rFonts w:ascii="宋体" w:hAnsi="宋体" w:hint="eastAsia"/>
          <w:sz w:val="24"/>
        </w:rPr>
        <w:t>（</w:t>
      </w:r>
      <w:r>
        <w:rPr>
          <w:rFonts w:ascii="宋体" w:hAnsi="宋体" w:hint="eastAsia"/>
          <w:sz w:val="24"/>
        </w:rPr>
        <w:t>签订页</w:t>
      </w:r>
      <w:r>
        <w:rPr>
          <w:rFonts w:ascii="宋体" w:hAnsi="宋体" w:hint="eastAsia"/>
          <w:sz w:val="24"/>
        </w:rPr>
        <w:t>）</w:t>
      </w:r>
    </w:p>
    <w:p w:rsidR="006E3C21" w:rsidRDefault="00E4703A">
      <w:pPr>
        <w:spacing w:line="440" w:lineRule="exact"/>
        <w:ind w:firstLineChars="100" w:firstLine="240"/>
        <w:rPr>
          <w:rFonts w:ascii="宋体" w:hAnsi="宋体"/>
          <w:sz w:val="24"/>
        </w:rPr>
      </w:pPr>
      <w:r>
        <w:rPr>
          <w:rFonts w:ascii="宋体" w:hAnsi="宋体" w:hint="eastAsia"/>
          <w:sz w:val="24"/>
        </w:rPr>
        <w:t>甲</w:t>
      </w:r>
      <w:r>
        <w:rPr>
          <w:rFonts w:ascii="宋体" w:hAnsi="宋体" w:hint="eastAsia"/>
          <w:sz w:val="24"/>
        </w:rPr>
        <w:t xml:space="preserve">   </w:t>
      </w:r>
      <w:r>
        <w:rPr>
          <w:rFonts w:ascii="宋体" w:hAnsi="宋体" w:hint="eastAsia"/>
          <w:sz w:val="24"/>
        </w:rPr>
        <w:t>方</w:t>
      </w:r>
      <w:r>
        <w:rPr>
          <w:rFonts w:ascii="宋体" w:hAnsi="宋体" w:hint="eastAsia"/>
          <w:sz w:val="24"/>
        </w:rPr>
        <w:t>(</w:t>
      </w:r>
      <w:r>
        <w:rPr>
          <w:rFonts w:ascii="宋体" w:hAnsi="宋体" w:hint="eastAsia"/>
          <w:sz w:val="24"/>
        </w:rPr>
        <w:t>盖章</w:t>
      </w:r>
      <w:r>
        <w:rPr>
          <w:rFonts w:ascii="宋体" w:hAnsi="宋体" w:hint="eastAsia"/>
          <w:sz w:val="24"/>
        </w:rPr>
        <w:t>)</w:t>
      </w:r>
      <w:r>
        <w:rPr>
          <w:rFonts w:ascii="宋体" w:hAnsi="宋体" w:hint="eastAsia"/>
          <w:sz w:val="24"/>
        </w:rPr>
        <w:t>：</w:t>
      </w:r>
      <w:r>
        <w:rPr>
          <w:rFonts w:ascii="宋体" w:hAnsi="宋体" w:hint="eastAsia"/>
          <w:sz w:val="24"/>
        </w:rPr>
        <w:t xml:space="preserve">                       </w:t>
      </w:r>
      <w:r>
        <w:rPr>
          <w:rFonts w:ascii="宋体" w:hAnsi="宋体" w:hint="eastAsia"/>
          <w:sz w:val="24"/>
        </w:rPr>
        <w:t>乙</w:t>
      </w:r>
      <w:r>
        <w:rPr>
          <w:rFonts w:ascii="宋体" w:hAnsi="宋体" w:hint="eastAsia"/>
          <w:sz w:val="24"/>
        </w:rPr>
        <w:t xml:space="preserve">   </w:t>
      </w:r>
      <w:r>
        <w:rPr>
          <w:rFonts w:ascii="宋体" w:hAnsi="宋体" w:hint="eastAsia"/>
          <w:sz w:val="24"/>
        </w:rPr>
        <w:t>方</w:t>
      </w:r>
      <w:r>
        <w:rPr>
          <w:rFonts w:ascii="宋体" w:hAnsi="宋体" w:hint="eastAsia"/>
          <w:sz w:val="24"/>
        </w:rPr>
        <w:t>(</w:t>
      </w:r>
      <w:r>
        <w:rPr>
          <w:rFonts w:ascii="宋体" w:hAnsi="宋体" w:hint="eastAsia"/>
          <w:sz w:val="24"/>
        </w:rPr>
        <w:t>盖章</w:t>
      </w:r>
      <w:r>
        <w:rPr>
          <w:rFonts w:ascii="宋体" w:hAnsi="宋体" w:hint="eastAsia"/>
          <w:sz w:val="24"/>
        </w:rPr>
        <w:t>)</w:t>
      </w:r>
      <w:r>
        <w:rPr>
          <w:rFonts w:ascii="宋体" w:hAnsi="宋体" w:hint="eastAsia"/>
          <w:sz w:val="24"/>
        </w:rPr>
        <w:t>：</w:t>
      </w:r>
    </w:p>
    <w:p w:rsidR="006E3C21" w:rsidRDefault="00E4703A">
      <w:pPr>
        <w:spacing w:line="440" w:lineRule="exact"/>
        <w:ind w:firstLineChars="100" w:firstLine="240"/>
        <w:rPr>
          <w:rFonts w:ascii="宋体" w:hAnsi="宋体"/>
          <w:sz w:val="24"/>
        </w:rPr>
      </w:pPr>
      <w:r>
        <w:rPr>
          <w:rFonts w:ascii="宋体" w:hAnsi="宋体" w:hint="eastAsia"/>
          <w:sz w:val="24"/>
        </w:rPr>
        <w:t>采购项目申请单位：</w:t>
      </w:r>
    </w:p>
    <w:p w:rsidR="006E3C21" w:rsidRDefault="00E4703A">
      <w:pPr>
        <w:spacing w:line="440" w:lineRule="exact"/>
        <w:ind w:firstLineChars="100" w:firstLine="240"/>
        <w:rPr>
          <w:rFonts w:ascii="宋体" w:hAnsi="宋体"/>
          <w:sz w:val="24"/>
        </w:rPr>
      </w:pPr>
      <w:r>
        <w:rPr>
          <w:rFonts w:ascii="宋体" w:hAnsi="宋体" w:hint="eastAsia"/>
          <w:sz w:val="24"/>
        </w:rPr>
        <w:t>法定代表人（委托代理人）：</w:t>
      </w:r>
      <w:r>
        <w:rPr>
          <w:rFonts w:ascii="宋体" w:hAnsi="宋体" w:hint="eastAsia"/>
          <w:sz w:val="24"/>
        </w:rPr>
        <w:t xml:space="preserve">             </w:t>
      </w:r>
      <w:r>
        <w:rPr>
          <w:rFonts w:ascii="宋体" w:hAnsi="宋体" w:hint="eastAsia"/>
          <w:sz w:val="24"/>
        </w:rPr>
        <w:t>法定代表人</w:t>
      </w:r>
      <w:r>
        <w:rPr>
          <w:rFonts w:ascii="宋体" w:hAnsi="宋体" w:hint="eastAsia"/>
          <w:sz w:val="24"/>
        </w:rPr>
        <w:t>(</w:t>
      </w:r>
      <w:r>
        <w:rPr>
          <w:rFonts w:ascii="宋体" w:hAnsi="宋体" w:hint="eastAsia"/>
          <w:sz w:val="24"/>
        </w:rPr>
        <w:t>委托代理人）：</w:t>
      </w:r>
      <w:r>
        <w:rPr>
          <w:rFonts w:ascii="宋体" w:hAnsi="宋体" w:hint="eastAsia"/>
          <w:sz w:val="24"/>
        </w:rPr>
        <w:t xml:space="preserve"> </w:t>
      </w:r>
    </w:p>
    <w:p w:rsidR="006E3C21" w:rsidRDefault="00E4703A">
      <w:pPr>
        <w:spacing w:line="440" w:lineRule="exact"/>
        <w:ind w:firstLineChars="100" w:firstLine="240"/>
        <w:rPr>
          <w:rFonts w:ascii="宋体" w:hAnsi="宋体"/>
          <w:sz w:val="24"/>
        </w:rPr>
      </w:pPr>
      <w:r>
        <w:rPr>
          <w:rFonts w:ascii="宋体" w:hAnsi="宋体" w:hint="eastAsia"/>
          <w:sz w:val="24"/>
        </w:rPr>
        <w:t>联系方式：</w:t>
      </w:r>
      <w:permStart w:id="612308383" w:edGrp="everyone"/>
      <w:r>
        <w:rPr>
          <w:rFonts w:ascii="宋体" w:hAnsi="宋体" w:hint="eastAsia"/>
          <w:sz w:val="24"/>
        </w:rPr>
        <w:t xml:space="preserve">                 </w:t>
      </w:r>
      <w:permEnd w:id="612308383"/>
      <w:r>
        <w:rPr>
          <w:rFonts w:ascii="宋体" w:hAnsi="宋体" w:hint="eastAsia"/>
          <w:sz w:val="24"/>
        </w:rPr>
        <w:t xml:space="preserve">           </w:t>
      </w:r>
      <w:r>
        <w:rPr>
          <w:rFonts w:ascii="宋体" w:hAnsi="宋体" w:hint="eastAsia"/>
          <w:sz w:val="24"/>
        </w:rPr>
        <w:t>联系方式：</w:t>
      </w:r>
      <w:permStart w:id="1317690175" w:edGrp="everyone"/>
      <w:r>
        <w:rPr>
          <w:rFonts w:ascii="宋体" w:hAnsi="宋体" w:hint="eastAsia"/>
          <w:sz w:val="24"/>
        </w:rPr>
        <w:t xml:space="preserve">                 </w:t>
      </w:r>
      <w:permEnd w:id="1317690175"/>
      <w:r>
        <w:rPr>
          <w:rFonts w:ascii="宋体" w:hAnsi="宋体" w:hint="eastAsia"/>
          <w:sz w:val="24"/>
        </w:rPr>
        <w:t xml:space="preserve"> </w:t>
      </w:r>
    </w:p>
    <w:p w:rsidR="006E3C21" w:rsidRDefault="00E4703A">
      <w:pPr>
        <w:spacing w:line="440" w:lineRule="exact"/>
        <w:ind w:firstLineChars="100" w:firstLine="240"/>
        <w:rPr>
          <w:rFonts w:ascii="宋体" w:hAnsi="宋体"/>
          <w:sz w:val="24"/>
        </w:rPr>
      </w:pPr>
      <w:r>
        <w:rPr>
          <w:rFonts w:ascii="宋体" w:hAnsi="宋体" w:hint="eastAsia"/>
          <w:sz w:val="24"/>
        </w:rPr>
        <w:t>帐</w:t>
      </w:r>
      <w:r>
        <w:rPr>
          <w:rFonts w:ascii="宋体" w:hAnsi="宋体" w:hint="eastAsia"/>
          <w:sz w:val="24"/>
        </w:rPr>
        <w:t xml:space="preserve">   </w:t>
      </w:r>
      <w:r>
        <w:rPr>
          <w:rFonts w:ascii="宋体" w:hAnsi="宋体" w:hint="eastAsia"/>
          <w:sz w:val="24"/>
        </w:rPr>
        <w:t>号：</w:t>
      </w:r>
      <w:r>
        <w:rPr>
          <w:rFonts w:ascii="宋体" w:hAnsi="宋体" w:hint="eastAsia"/>
          <w:sz w:val="24"/>
        </w:rPr>
        <w:t xml:space="preserve">36001050490052500256         </w:t>
      </w:r>
      <w:r>
        <w:rPr>
          <w:rFonts w:ascii="宋体" w:hAnsi="宋体" w:hint="eastAsia"/>
          <w:sz w:val="24"/>
        </w:rPr>
        <w:t>帐</w:t>
      </w:r>
      <w:r>
        <w:rPr>
          <w:rFonts w:ascii="宋体" w:hAnsi="宋体" w:hint="eastAsia"/>
          <w:sz w:val="24"/>
        </w:rPr>
        <w:t xml:space="preserve">  </w:t>
      </w:r>
      <w:r>
        <w:rPr>
          <w:rFonts w:ascii="宋体" w:hAnsi="宋体" w:hint="eastAsia"/>
          <w:sz w:val="24"/>
        </w:rPr>
        <w:t>号：</w:t>
      </w:r>
      <w:permStart w:id="962149397" w:edGrp="everyone"/>
      <w:r>
        <w:rPr>
          <w:rFonts w:ascii="宋体" w:hAnsi="宋体" w:hint="eastAsia"/>
          <w:sz w:val="24"/>
        </w:rPr>
        <w:t xml:space="preserve">                 </w:t>
      </w:r>
      <w:permEnd w:id="962149397"/>
      <w:r>
        <w:rPr>
          <w:rFonts w:ascii="宋体" w:hAnsi="宋体" w:hint="eastAsia"/>
          <w:sz w:val="24"/>
        </w:rPr>
        <w:t xml:space="preserve"> </w:t>
      </w:r>
    </w:p>
    <w:p w:rsidR="006E3C21" w:rsidRDefault="00E4703A">
      <w:pPr>
        <w:spacing w:line="440" w:lineRule="exact"/>
        <w:ind w:firstLineChars="100" w:firstLine="240"/>
        <w:rPr>
          <w:rFonts w:ascii="宋体" w:hAnsi="宋体"/>
          <w:sz w:val="24"/>
        </w:rPr>
      </w:pPr>
      <w:r>
        <w:rPr>
          <w:rFonts w:ascii="宋体" w:hAnsi="宋体" w:hint="eastAsia"/>
          <w:sz w:val="24"/>
        </w:rPr>
        <w:t>开户银行：中国建设银行</w:t>
      </w:r>
      <w:proofErr w:type="gramStart"/>
      <w:r>
        <w:rPr>
          <w:rFonts w:ascii="宋体" w:hAnsi="宋体" w:hint="eastAsia"/>
          <w:sz w:val="24"/>
        </w:rPr>
        <w:t>南昌前湖支行</w:t>
      </w:r>
      <w:proofErr w:type="gramEnd"/>
      <w:r>
        <w:rPr>
          <w:rFonts w:ascii="宋体" w:hAnsi="宋体" w:hint="eastAsia"/>
          <w:sz w:val="24"/>
        </w:rPr>
        <w:t xml:space="preserve">  </w:t>
      </w:r>
      <w:r>
        <w:rPr>
          <w:rFonts w:ascii="宋体" w:hAnsi="宋体" w:hint="eastAsia"/>
          <w:sz w:val="24"/>
        </w:rPr>
        <w:t>开户银行：</w:t>
      </w:r>
      <w:permStart w:id="1429879820" w:edGrp="everyone"/>
      <w:r>
        <w:rPr>
          <w:rFonts w:ascii="宋体" w:hAnsi="宋体" w:hint="eastAsia"/>
          <w:sz w:val="24"/>
        </w:rPr>
        <w:t xml:space="preserve">                 </w:t>
      </w:r>
      <w:permEnd w:id="1429879820"/>
      <w:r>
        <w:rPr>
          <w:rFonts w:ascii="宋体" w:hAnsi="宋体" w:hint="eastAsia"/>
          <w:sz w:val="24"/>
        </w:rPr>
        <w:t xml:space="preserve"> </w:t>
      </w:r>
    </w:p>
    <w:p w:rsidR="006E3C21" w:rsidRDefault="006E3C21">
      <w:pPr>
        <w:spacing w:line="440" w:lineRule="exact"/>
        <w:ind w:firstLineChars="200" w:firstLine="480"/>
        <w:jc w:val="center"/>
        <w:rPr>
          <w:rFonts w:ascii="宋体" w:hAnsi="宋体"/>
          <w:sz w:val="24"/>
        </w:rPr>
      </w:pPr>
    </w:p>
    <w:p w:rsidR="006E3C21" w:rsidRDefault="00E4703A">
      <w:pPr>
        <w:spacing w:line="440" w:lineRule="exact"/>
        <w:ind w:firstLineChars="200" w:firstLine="480"/>
        <w:jc w:val="center"/>
        <w:rPr>
          <w:rFonts w:ascii="宋体" w:hAnsi="宋体"/>
          <w:sz w:val="24"/>
        </w:rPr>
      </w:pPr>
      <w:r>
        <w:rPr>
          <w:rFonts w:ascii="宋体" w:hAnsi="宋体" w:hint="eastAsia"/>
          <w:sz w:val="24"/>
        </w:rPr>
        <w:lastRenderedPageBreak/>
        <w:t>签约地点：江西省南昌市</w:t>
      </w:r>
    </w:p>
    <w:p w:rsidR="006E3C21" w:rsidRDefault="00E4703A">
      <w:pPr>
        <w:spacing w:line="440" w:lineRule="exact"/>
        <w:ind w:firstLineChars="200" w:firstLine="480"/>
        <w:jc w:val="center"/>
        <w:rPr>
          <w:rFonts w:ascii="宋体" w:hAnsi="宋体"/>
          <w:sz w:val="24"/>
        </w:rPr>
      </w:pPr>
      <w:r>
        <w:rPr>
          <w:rFonts w:ascii="宋体" w:hAnsi="宋体" w:hint="eastAsia"/>
          <w:sz w:val="24"/>
        </w:rPr>
        <w:t>签约时间：</w:t>
      </w:r>
      <w:permStart w:id="1577148611" w:edGrp="everyone"/>
      <w:r>
        <w:rPr>
          <w:rFonts w:ascii="宋体" w:hAnsi="宋体" w:hint="eastAsia"/>
          <w:sz w:val="24"/>
        </w:rPr>
        <w:t xml:space="preserve">    </w:t>
      </w:r>
      <w:permEnd w:id="1577148611"/>
      <w:r>
        <w:rPr>
          <w:rFonts w:ascii="宋体" w:hAnsi="宋体" w:hint="eastAsia"/>
          <w:sz w:val="24"/>
        </w:rPr>
        <w:t>年</w:t>
      </w:r>
      <w:r>
        <w:rPr>
          <w:rFonts w:ascii="宋体" w:hAnsi="宋体" w:hint="eastAsia"/>
          <w:sz w:val="24"/>
        </w:rPr>
        <w:t xml:space="preserve"> </w:t>
      </w:r>
      <w:permStart w:id="598482549" w:edGrp="everyone"/>
      <w:r>
        <w:rPr>
          <w:rFonts w:ascii="宋体" w:hAnsi="宋体" w:hint="eastAsia"/>
          <w:sz w:val="24"/>
        </w:rPr>
        <w:t xml:space="preserve">   </w:t>
      </w:r>
      <w:permEnd w:id="598482549"/>
      <w:r>
        <w:rPr>
          <w:rFonts w:ascii="宋体" w:hAnsi="宋体" w:hint="eastAsia"/>
          <w:sz w:val="24"/>
        </w:rPr>
        <w:t>月</w:t>
      </w:r>
      <w:r>
        <w:rPr>
          <w:rFonts w:ascii="宋体" w:hAnsi="宋体" w:hint="eastAsia"/>
          <w:sz w:val="24"/>
        </w:rPr>
        <w:t xml:space="preserve"> </w:t>
      </w:r>
      <w:permStart w:id="408235551" w:edGrp="everyone"/>
      <w:r>
        <w:rPr>
          <w:rFonts w:ascii="宋体" w:hAnsi="宋体" w:hint="eastAsia"/>
          <w:sz w:val="24"/>
        </w:rPr>
        <w:t xml:space="preserve">   </w:t>
      </w:r>
      <w:permEnd w:id="408235551"/>
      <w:r>
        <w:rPr>
          <w:rFonts w:ascii="宋体" w:hAnsi="宋体" w:hint="eastAsia"/>
          <w:sz w:val="24"/>
        </w:rPr>
        <w:t>日</w:t>
      </w:r>
    </w:p>
    <w:p w:rsidR="006E3C21" w:rsidRDefault="006E3C21"/>
    <w:p w:rsidR="006E3C21" w:rsidRDefault="00E4703A">
      <w:r>
        <w:br w:type="page"/>
      </w:r>
    </w:p>
    <w:tbl>
      <w:tblPr>
        <w:tblW w:w="9214" w:type="dxa"/>
        <w:tblInd w:w="-176" w:type="dxa"/>
        <w:tblLayout w:type="fixed"/>
        <w:tblLook w:val="04A0" w:firstRow="1" w:lastRow="0" w:firstColumn="1" w:lastColumn="0" w:noHBand="0" w:noVBand="1"/>
      </w:tblPr>
      <w:tblGrid>
        <w:gridCol w:w="9214"/>
      </w:tblGrid>
      <w:tr w:rsidR="006E3C21">
        <w:trPr>
          <w:trHeight w:val="405"/>
        </w:trPr>
        <w:tc>
          <w:tcPr>
            <w:tcW w:w="9214" w:type="dxa"/>
            <w:tcBorders>
              <w:top w:val="nil"/>
              <w:left w:val="nil"/>
              <w:bottom w:val="nil"/>
              <w:right w:val="nil"/>
            </w:tcBorders>
            <w:shd w:val="clear" w:color="auto" w:fill="auto"/>
            <w:vAlign w:val="bottom"/>
          </w:tcPr>
          <w:p w:rsidR="006E3C21" w:rsidRDefault="00E4703A">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lastRenderedPageBreak/>
              <w:t>合同附件一：</w:t>
            </w:r>
          </w:p>
          <w:p w:rsidR="006E3C21" w:rsidRDefault="00E4703A">
            <w:pPr>
              <w:widowControl/>
              <w:jc w:val="center"/>
              <w:rPr>
                <w:rFonts w:ascii="宋体" w:hAnsi="宋体" w:cs="宋体"/>
                <w:kern w:val="0"/>
                <w:sz w:val="24"/>
              </w:rPr>
            </w:pPr>
            <w:r>
              <w:rPr>
                <w:rFonts w:ascii="宋体" w:hAnsi="宋体" w:hint="eastAsia"/>
                <w:b/>
                <w:sz w:val="24"/>
              </w:rPr>
              <w:t>实验消耗品清单</w:t>
            </w:r>
          </w:p>
        </w:tc>
      </w:tr>
      <w:tr w:rsidR="006E3C21">
        <w:trPr>
          <w:trHeight w:val="270"/>
        </w:trPr>
        <w:tc>
          <w:tcPr>
            <w:tcW w:w="9214" w:type="dxa"/>
            <w:tcBorders>
              <w:top w:val="nil"/>
              <w:left w:val="nil"/>
              <w:bottom w:val="nil"/>
              <w:right w:val="nil"/>
            </w:tcBorders>
            <w:shd w:val="clear" w:color="auto" w:fill="auto"/>
            <w:vAlign w:val="bottom"/>
          </w:tcPr>
          <w:p w:rsidR="006E3C21" w:rsidRDefault="006E3C21">
            <w:pPr>
              <w:widowControl/>
              <w:jc w:val="center"/>
              <w:rPr>
                <w:rFonts w:ascii="宋体" w:hAnsi="宋体" w:cs="宋体"/>
                <w:kern w:val="0"/>
                <w:szCs w:val="21"/>
              </w:rPr>
            </w:pPr>
          </w:p>
        </w:tc>
      </w:tr>
    </w:tbl>
    <w:p w:rsidR="006E3C21" w:rsidRDefault="00E4703A">
      <w:pPr>
        <w:rPr>
          <w:sz w:val="24"/>
        </w:rPr>
      </w:pPr>
      <w:permStart w:id="1987197541" w:edGrp="everyone"/>
      <w:r>
        <w:rPr>
          <w:rFonts w:hint="eastAsia"/>
          <w:sz w:val="24"/>
        </w:rPr>
        <w:t>（请附消耗品详单）</w:t>
      </w:r>
    </w:p>
    <w:p w:rsidR="006E3C21" w:rsidRDefault="006E3C21"/>
    <w:p w:rsidR="006E3C21" w:rsidRDefault="006E3C21"/>
    <w:p w:rsidR="006E3C21" w:rsidRDefault="006E3C21"/>
    <w:p w:rsidR="006E3C21" w:rsidRDefault="006E3C21"/>
    <w:p w:rsidR="006E3C21" w:rsidRDefault="006E3C21"/>
    <w:p w:rsidR="006E3C21" w:rsidRDefault="006E3C21"/>
    <w:p w:rsidR="006E3C21" w:rsidRDefault="006E3C21"/>
    <w:p w:rsidR="006E3C21" w:rsidRDefault="006E3C21"/>
    <w:p w:rsidR="006E3C21" w:rsidRDefault="006E3C21"/>
    <w:p w:rsidR="006E3C21" w:rsidRDefault="006E3C21"/>
    <w:p w:rsidR="006E3C21" w:rsidRDefault="006E3C21"/>
    <w:p w:rsidR="006E3C21" w:rsidRDefault="006E3C21"/>
    <w:p w:rsidR="006E3C21" w:rsidRDefault="006E3C21"/>
    <w:p w:rsidR="006E3C21" w:rsidRDefault="006E3C21"/>
    <w:p w:rsidR="006E3C21" w:rsidRDefault="006E3C21"/>
    <w:p w:rsidR="006E3C21" w:rsidRDefault="006E3C21"/>
    <w:p w:rsidR="006E3C21" w:rsidRDefault="006E3C21"/>
    <w:p w:rsidR="006E3C21" w:rsidRDefault="006E3C21"/>
    <w:p w:rsidR="006E3C21" w:rsidRDefault="006E3C21"/>
    <w:p w:rsidR="006E3C21" w:rsidRDefault="006E3C21"/>
    <w:p w:rsidR="006E3C21" w:rsidRDefault="006E3C21"/>
    <w:p w:rsidR="006E3C21" w:rsidRDefault="006E3C21"/>
    <w:p w:rsidR="006E3C21" w:rsidRDefault="006E3C21"/>
    <w:p w:rsidR="006E3C21" w:rsidRDefault="006E3C21"/>
    <w:p w:rsidR="006E3C21" w:rsidRDefault="006E3C21"/>
    <w:p w:rsidR="006E3C21" w:rsidRDefault="006E3C21"/>
    <w:p w:rsidR="006E3C21" w:rsidRDefault="006E3C21"/>
    <w:p w:rsidR="006E3C21" w:rsidRDefault="006E3C21"/>
    <w:p w:rsidR="006E3C21" w:rsidRDefault="006E3C21"/>
    <w:p w:rsidR="006E3C21" w:rsidRDefault="006E3C21"/>
    <w:p w:rsidR="006E3C21" w:rsidRDefault="006E3C21"/>
    <w:p w:rsidR="006E3C21" w:rsidRDefault="006E3C21"/>
    <w:p w:rsidR="006E3C21" w:rsidRDefault="006E3C21"/>
    <w:p w:rsidR="006E3C21" w:rsidRDefault="006E3C21"/>
    <w:p w:rsidR="006E3C21" w:rsidRDefault="006E3C21"/>
    <w:p w:rsidR="006E3C21" w:rsidRDefault="006E3C21"/>
    <w:permEnd w:id="1987197541"/>
    <w:p w:rsidR="006E3C21" w:rsidRDefault="006E3C21"/>
    <w:sectPr w:rsidR="006E3C21">
      <w:headerReference w:type="even" r:id="rId7"/>
      <w:headerReference w:type="default" r:id="rId8"/>
      <w:headerReference w:type="firs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03A" w:rsidRDefault="00E4703A">
      <w:r>
        <w:separator/>
      </w:r>
    </w:p>
  </w:endnote>
  <w:endnote w:type="continuationSeparator" w:id="0">
    <w:p w:rsidR="00E4703A" w:rsidRDefault="00E4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03A" w:rsidRDefault="00E4703A">
      <w:r>
        <w:separator/>
      </w:r>
    </w:p>
  </w:footnote>
  <w:footnote w:type="continuationSeparator" w:id="0">
    <w:p w:rsidR="00E4703A" w:rsidRDefault="00E47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C21" w:rsidRDefault="00E4703A">
    <w:pPr>
      <w:pStyle w:val="a7"/>
    </w:pPr>
    <w:r>
      <w:rPr>
        <w:noProof/>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3319145" cy="3282950"/>
          <wp:effectExtent l="0" t="0" r="8255" b="6350"/>
          <wp:wrapNone/>
          <wp:docPr id="3" name="WordPictureWatermark274420782" descr="资源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74420782" descr="资源 6"/>
                  <pic:cNvPicPr>
                    <a:picLocks noChangeAspect="1"/>
                  </pic:cNvPicPr>
                </pic:nvPicPr>
                <pic:blipFill>
                  <a:blip r:embed="rId1"/>
                  <a:stretch>
                    <a:fillRect/>
                  </a:stretch>
                </pic:blipFill>
                <pic:spPr>
                  <a:xfrm>
                    <a:off x="0" y="0"/>
                    <a:ext cx="3319145" cy="328295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C21" w:rsidRDefault="00E4703A">
    <w:r>
      <w:rPr>
        <w:noProof/>
      </w:rPr>
      <w:drawing>
        <wp:anchor distT="0" distB="0" distL="114300" distR="114300" simplePos="0" relativeHeight="251663360" behindDoc="1" locked="0" layoutInCell="1" allowOverlap="1" wp14:anchorId="63C7041B" wp14:editId="64F56F86">
          <wp:simplePos x="0" y="0"/>
          <wp:positionH relativeFrom="margin">
            <wp:posOffset>3810</wp:posOffset>
          </wp:positionH>
          <wp:positionV relativeFrom="paragraph">
            <wp:posOffset>372110</wp:posOffset>
          </wp:positionV>
          <wp:extent cx="5274310" cy="370840"/>
          <wp:effectExtent l="0" t="0" r="2540" b="1016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4310" cy="370840"/>
                  </a:xfrm>
                  <a:prstGeom prst="rect">
                    <a:avLst/>
                  </a:prstGeom>
                </pic:spPr>
              </pic:pic>
            </a:graphicData>
          </a:graphic>
        </wp:anchor>
      </w:drawing>
    </w:r>
    <w:r>
      <w:ptab w:relativeTo="margin" w:alignment="center"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C21" w:rsidRDefault="00E4703A">
    <w:pPr>
      <w:pStyle w:val="a7"/>
    </w:pPr>
    <w:r>
      <w:rPr>
        <w:noProof/>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3319145" cy="3282950"/>
          <wp:effectExtent l="0" t="0" r="8255" b="6350"/>
          <wp:wrapNone/>
          <wp:docPr id="2" name="WordPictureWatermark274420781" descr="资源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74420781" descr="资源 6"/>
                  <pic:cNvPicPr>
                    <a:picLocks noChangeAspect="1"/>
                  </pic:cNvPicPr>
                </pic:nvPicPr>
                <pic:blipFill>
                  <a:blip r:embed="rId1"/>
                  <a:stretch>
                    <a:fillRect/>
                  </a:stretch>
                </pic:blipFill>
                <pic:spPr>
                  <a:xfrm>
                    <a:off x="0" y="0"/>
                    <a:ext cx="3319145" cy="3282950"/>
                  </a:xfrm>
                  <a:prstGeom prst="rect">
                    <a:avLst/>
                  </a:prstGeom>
                  <a:noFill/>
                  <a:ln>
                    <a:noFill/>
                  </a:ln>
                </pic:spPr>
              </pic:pic>
            </a:graphicData>
          </a:graphic>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n">
    <w15:presenceInfo w15:providerId="WPS Office" w15:userId="3097496509"/>
  </w15:person>
  <w15:person w15:author="DHD-XJ">
    <w15:presenceInfo w15:providerId="None" w15:userId="DHD-XJ"/>
  </w15:person>
  <w15:person w15:author="仗义执言">
    <w15:presenceInfo w15:providerId="WPS Office" w15:userId="35632924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trackRevisions/>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OGQ4M2MwOGVlMWQ1NGFlYWQxMDVmMzcxZDZjOTUifQ=="/>
    <w:docVar w:name="KSO_WPS_MARK_KEY" w:val="648768b1-93be-4c60-869e-4f8a49fb97a7"/>
  </w:docVars>
  <w:rsids>
    <w:rsidRoot w:val="000C3BAA"/>
    <w:rsid w:val="00025D48"/>
    <w:rsid w:val="00083575"/>
    <w:rsid w:val="000C3BAA"/>
    <w:rsid w:val="000C6398"/>
    <w:rsid w:val="000D11F8"/>
    <w:rsid w:val="001A469C"/>
    <w:rsid w:val="001D4D03"/>
    <w:rsid w:val="00267BC0"/>
    <w:rsid w:val="00274FA3"/>
    <w:rsid w:val="002D2499"/>
    <w:rsid w:val="00383622"/>
    <w:rsid w:val="004007DE"/>
    <w:rsid w:val="00441B9B"/>
    <w:rsid w:val="00460094"/>
    <w:rsid w:val="004E0192"/>
    <w:rsid w:val="0053319B"/>
    <w:rsid w:val="00535E2D"/>
    <w:rsid w:val="005838CA"/>
    <w:rsid w:val="00593EED"/>
    <w:rsid w:val="005B17B7"/>
    <w:rsid w:val="006C4FE7"/>
    <w:rsid w:val="006E3C21"/>
    <w:rsid w:val="007C02CD"/>
    <w:rsid w:val="008645FC"/>
    <w:rsid w:val="00930CBA"/>
    <w:rsid w:val="00931681"/>
    <w:rsid w:val="0095272F"/>
    <w:rsid w:val="009721BC"/>
    <w:rsid w:val="00A14B46"/>
    <w:rsid w:val="00A21AB5"/>
    <w:rsid w:val="00A56A81"/>
    <w:rsid w:val="00A87CA6"/>
    <w:rsid w:val="00B479B9"/>
    <w:rsid w:val="00B55201"/>
    <w:rsid w:val="00B72386"/>
    <w:rsid w:val="00B8326B"/>
    <w:rsid w:val="00BC55D7"/>
    <w:rsid w:val="00C10FC9"/>
    <w:rsid w:val="00CF7BBF"/>
    <w:rsid w:val="00D56074"/>
    <w:rsid w:val="00D9726C"/>
    <w:rsid w:val="00DA1AAD"/>
    <w:rsid w:val="00DC27D5"/>
    <w:rsid w:val="00E254AE"/>
    <w:rsid w:val="00E4703A"/>
    <w:rsid w:val="00EE154B"/>
    <w:rsid w:val="00F45D38"/>
    <w:rsid w:val="00F73976"/>
    <w:rsid w:val="05FD236B"/>
    <w:rsid w:val="12037C1E"/>
    <w:rsid w:val="159C6D7F"/>
    <w:rsid w:val="16E52446"/>
    <w:rsid w:val="19B85D8A"/>
    <w:rsid w:val="1BCC5B5F"/>
    <w:rsid w:val="27BD7492"/>
    <w:rsid w:val="30281061"/>
    <w:rsid w:val="547A4246"/>
    <w:rsid w:val="5A246691"/>
    <w:rsid w:val="5C993E7C"/>
    <w:rsid w:val="605970ED"/>
    <w:rsid w:val="62B8410E"/>
    <w:rsid w:val="7BC673C1"/>
    <w:rsid w:val="7FC927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rPr>
      <w:rFonts w:asciiTheme="minorHAnsi" w:eastAsiaTheme="minorEastAsia" w:hAnsiTheme="minorHAnsi" w:cstheme="minorBidi"/>
      <w:szCs w:val="22"/>
    </w:rPr>
  </w:style>
  <w:style w:type="paragraph" w:styleId="a4">
    <w:name w:val="Plain Text"/>
    <w:basedOn w:val="a"/>
    <w:uiPriority w:val="99"/>
    <w:semiHidden/>
    <w:unhideWhenUsed/>
    <w:qFormat/>
    <w:rPr>
      <w:rFonts w:ascii="宋体" w:hAnsi="Courier New" w:cstheme="minorBidi"/>
      <w:szCs w:val="22"/>
    </w:rPr>
  </w:style>
  <w:style w:type="paragraph" w:styleId="a5">
    <w:name w:val="Balloon Text"/>
    <w:basedOn w:val="a"/>
    <w:link w:val="Char0"/>
    <w:uiPriority w:val="99"/>
    <w:semiHidden/>
    <w:unhideWhenUsed/>
    <w:qFormat/>
    <w:rPr>
      <w:rFonts w:asciiTheme="minorHAnsi" w:eastAsiaTheme="minorEastAsia" w:hAnsiTheme="minorHAnsi" w:cstheme="minorBidi"/>
      <w:sz w:val="18"/>
      <w:szCs w:val="18"/>
    </w:rPr>
  </w:style>
  <w:style w:type="paragraph" w:styleId="a6">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semiHidden/>
    <w:unhideWhenUsed/>
    <w:qFormat/>
  </w:style>
  <w:style w:type="character" w:styleId="ab">
    <w:name w:val="Hyperlink"/>
    <w:basedOn w:val="a0"/>
    <w:qFormat/>
    <w:rPr>
      <w:color w:val="0000FF"/>
      <w:u w:val="single"/>
    </w:rPr>
  </w:style>
  <w:style w:type="character" w:styleId="ac">
    <w:name w:val="annotation reference"/>
    <w:basedOn w:val="a0"/>
    <w:uiPriority w:val="99"/>
    <w:semiHidden/>
    <w:unhideWhenUsed/>
    <w:qFormat/>
    <w:rPr>
      <w:sz w:val="21"/>
      <w:szCs w:val="21"/>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5"/>
    <w:uiPriority w:val="99"/>
    <w:semiHidden/>
    <w:qFormat/>
    <w:rPr>
      <w:sz w:val="18"/>
      <w:szCs w:val="18"/>
    </w:rPr>
  </w:style>
  <w:style w:type="paragraph" w:customStyle="1" w:styleId="p0">
    <w:name w:val="p0"/>
    <w:basedOn w:val="a"/>
    <w:qFormat/>
    <w:pPr>
      <w:widowControl/>
      <w:jc w:val="left"/>
    </w:pPr>
    <w:rPr>
      <w:kern w:val="0"/>
      <w:szCs w:val="21"/>
    </w:rPr>
  </w:style>
  <w:style w:type="paragraph" w:styleId="ad">
    <w:name w:val="Intense Quote"/>
    <w:basedOn w:val="a"/>
    <w:next w:val="a"/>
    <w:link w:val="Char4"/>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4">
    <w:name w:val="明显引用 Char"/>
    <w:basedOn w:val="a0"/>
    <w:link w:val="ad"/>
    <w:uiPriority w:val="30"/>
    <w:qFormat/>
    <w:rPr>
      <w:rFonts w:ascii="Times New Roman" w:eastAsia="宋体" w:hAnsi="Times New Roman" w:cs="Times New Roman"/>
      <w:i/>
      <w:iCs/>
      <w:color w:val="5B9BD5" w:themeColor="accent1"/>
      <w:szCs w:val="24"/>
    </w:rPr>
  </w:style>
  <w:style w:type="paragraph" w:styleId="ae">
    <w:name w:val="Quote"/>
    <w:basedOn w:val="a"/>
    <w:next w:val="a"/>
    <w:link w:val="Char5"/>
    <w:uiPriority w:val="29"/>
    <w:qFormat/>
    <w:pPr>
      <w:spacing w:before="200" w:after="160"/>
      <w:ind w:left="864" w:right="864"/>
      <w:jc w:val="center"/>
    </w:pPr>
    <w:rPr>
      <w:i/>
      <w:iCs/>
      <w:color w:val="404040" w:themeColor="text1" w:themeTint="BF"/>
    </w:rPr>
  </w:style>
  <w:style w:type="character" w:customStyle="1" w:styleId="Char5">
    <w:name w:val="引用 Char"/>
    <w:basedOn w:val="a0"/>
    <w:link w:val="ae"/>
    <w:uiPriority w:val="29"/>
    <w:qFormat/>
    <w:rPr>
      <w:rFonts w:ascii="Times New Roman" w:eastAsia="宋体" w:hAnsi="Times New Roman" w:cs="Times New Roman"/>
      <w:i/>
      <w:iCs/>
      <w:color w:val="404040" w:themeColor="text1" w:themeTint="BF"/>
      <w:szCs w:val="24"/>
    </w:rPr>
  </w:style>
  <w:style w:type="paragraph" w:styleId="af">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rPr>
      <w:rFonts w:asciiTheme="minorHAnsi" w:eastAsiaTheme="minorEastAsia" w:hAnsiTheme="minorHAnsi" w:cstheme="minorBidi"/>
      <w:szCs w:val="22"/>
    </w:rPr>
  </w:style>
  <w:style w:type="paragraph" w:styleId="a4">
    <w:name w:val="Plain Text"/>
    <w:basedOn w:val="a"/>
    <w:uiPriority w:val="99"/>
    <w:semiHidden/>
    <w:unhideWhenUsed/>
    <w:qFormat/>
    <w:rPr>
      <w:rFonts w:ascii="宋体" w:hAnsi="Courier New" w:cstheme="minorBidi"/>
      <w:szCs w:val="22"/>
    </w:rPr>
  </w:style>
  <w:style w:type="paragraph" w:styleId="a5">
    <w:name w:val="Balloon Text"/>
    <w:basedOn w:val="a"/>
    <w:link w:val="Char0"/>
    <w:uiPriority w:val="99"/>
    <w:semiHidden/>
    <w:unhideWhenUsed/>
    <w:qFormat/>
    <w:rPr>
      <w:rFonts w:asciiTheme="minorHAnsi" w:eastAsiaTheme="minorEastAsia" w:hAnsiTheme="minorHAnsi" w:cstheme="minorBidi"/>
      <w:sz w:val="18"/>
      <w:szCs w:val="18"/>
    </w:rPr>
  </w:style>
  <w:style w:type="paragraph" w:styleId="a6">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semiHidden/>
    <w:unhideWhenUsed/>
    <w:qFormat/>
  </w:style>
  <w:style w:type="character" w:styleId="ab">
    <w:name w:val="Hyperlink"/>
    <w:basedOn w:val="a0"/>
    <w:qFormat/>
    <w:rPr>
      <w:color w:val="0000FF"/>
      <w:u w:val="single"/>
    </w:rPr>
  </w:style>
  <w:style w:type="character" w:styleId="ac">
    <w:name w:val="annotation reference"/>
    <w:basedOn w:val="a0"/>
    <w:uiPriority w:val="99"/>
    <w:semiHidden/>
    <w:unhideWhenUsed/>
    <w:qFormat/>
    <w:rPr>
      <w:sz w:val="21"/>
      <w:szCs w:val="21"/>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5"/>
    <w:uiPriority w:val="99"/>
    <w:semiHidden/>
    <w:qFormat/>
    <w:rPr>
      <w:sz w:val="18"/>
      <w:szCs w:val="18"/>
    </w:rPr>
  </w:style>
  <w:style w:type="paragraph" w:customStyle="1" w:styleId="p0">
    <w:name w:val="p0"/>
    <w:basedOn w:val="a"/>
    <w:qFormat/>
    <w:pPr>
      <w:widowControl/>
      <w:jc w:val="left"/>
    </w:pPr>
    <w:rPr>
      <w:kern w:val="0"/>
      <w:szCs w:val="21"/>
    </w:rPr>
  </w:style>
  <w:style w:type="paragraph" w:styleId="ad">
    <w:name w:val="Intense Quote"/>
    <w:basedOn w:val="a"/>
    <w:next w:val="a"/>
    <w:link w:val="Char4"/>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4">
    <w:name w:val="明显引用 Char"/>
    <w:basedOn w:val="a0"/>
    <w:link w:val="ad"/>
    <w:uiPriority w:val="30"/>
    <w:qFormat/>
    <w:rPr>
      <w:rFonts w:ascii="Times New Roman" w:eastAsia="宋体" w:hAnsi="Times New Roman" w:cs="Times New Roman"/>
      <w:i/>
      <w:iCs/>
      <w:color w:val="5B9BD5" w:themeColor="accent1"/>
      <w:szCs w:val="24"/>
    </w:rPr>
  </w:style>
  <w:style w:type="paragraph" w:styleId="ae">
    <w:name w:val="Quote"/>
    <w:basedOn w:val="a"/>
    <w:next w:val="a"/>
    <w:link w:val="Char5"/>
    <w:uiPriority w:val="29"/>
    <w:qFormat/>
    <w:pPr>
      <w:spacing w:before="200" w:after="160"/>
      <w:ind w:left="864" w:right="864"/>
      <w:jc w:val="center"/>
    </w:pPr>
    <w:rPr>
      <w:i/>
      <w:iCs/>
      <w:color w:val="404040" w:themeColor="text1" w:themeTint="BF"/>
    </w:rPr>
  </w:style>
  <w:style w:type="character" w:customStyle="1" w:styleId="Char5">
    <w:name w:val="引用 Char"/>
    <w:basedOn w:val="a0"/>
    <w:link w:val="ae"/>
    <w:uiPriority w:val="29"/>
    <w:qFormat/>
    <w:rPr>
      <w:rFonts w:ascii="Times New Roman" w:eastAsia="宋体" w:hAnsi="Times New Roman" w:cs="Times New Roman"/>
      <w:i/>
      <w:iCs/>
      <w:color w:val="404040" w:themeColor="text1" w:themeTint="BF"/>
      <w:szCs w:val="24"/>
    </w:rPr>
  </w:style>
  <w:style w:type="paragraph" w:styleId="af">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356</Words>
  <Characters>2035</Characters>
  <Application>Microsoft Office Word</Application>
  <DocSecurity>0</DocSecurity>
  <Lines>16</Lines>
  <Paragraphs>4</Paragraphs>
  <ScaleCrop>false</ScaleCrop>
  <Company>Microsoft</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罗斯年</cp:lastModifiedBy>
  <cp:revision>2</cp:revision>
  <dcterms:created xsi:type="dcterms:W3CDTF">2024-10-08T07:43:00Z</dcterms:created>
  <dcterms:modified xsi:type="dcterms:W3CDTF">2024-10-08T07:43:00Z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454E32002406456A865C244E7D5CEA53</vt:lpwstr>
  </property>
</Properties>
</file>