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22" w:rsidRPr="00805F22" w:rsidRDefault="00805F22" w:rsidP="00805F22">
      <w:pPr>
        <w:snapToGrid w:val="0"/>
        <w:spacing w:line="300" w:lineRule="auto"/>
        <w:ind w:rightChars="99" w:right="208"/>
        <w:jc w:val="center"/>
        <w:rPr>
          <w:rStyle w:val="NormalCharacter"/>
          <w:rFonts w:ascii="宋体" w:hAnsi="宋体"/>
          <w:b/>
          <w:sz w:val="24"/>
          <w:szCs w:val="24"/>
        </w:rPr>
      </w:pPr>
      <w:r w:rsidRPr="00805F22">
        <w:rPr>
          <w:rStyle w:val="NormalCharacter"/>
          <w:rFonts w:ascii="宋体" w:hAnsi="宋体"/>
          <w:b/>
          <w:sz w:val="24"/>
          <w:szCs w:val="24"/>
        </w:rPr>
        <w:t>2021年南昌大学政府采购代理机构（增补）遴选</w:t>
      </w:r>
      <w:r w:rsidRPr="00805F22">
        <w:rPr>
          <w:rStyle w:val="NormalCharacter"/>
          <w:rFonts w:ascii="宋体" w:hAnsi="宋体" w:hint="eastAsia"/>
          <w:b/>
          <w:sz w:val="24"/>
          <w:szCs w:val="24"/>
        </w:rPr>
        <w:t>公告</w:t>
      </w:r>
    </w:p>
    <w:p w:rsidR="00805F22" w:rsidRP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sz w:val="24"/>
        </w:rPr>
      </w:pPr>
    </w:p>
    <w:p w:rsid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南昌大学拟对承担2021年采购项目的部分政府采购代理机构进行公开增补遴选，共补选3家，特邀请具备相应资质的代理机构参加。</w:t>
      </w:r>
    </w:p>
    <w:p w:rsidR="00805F22" w:rsidRDefault="00805F22" w:rsidP="00805F22">
      <w:pPr>
        <w:spacing w:line="500" w:lineRule="exact"/>
        <w:ind w:firstLineChars="200" w:firstLine="482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b/>
          <w:sz w:val="24"/>
        </w:rPr>
        <w:t>一、政府采购代理机构应具备的资格条件</w:t>
      </w:r>
    </w:p>
    <w:p w:rsid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（一）具有企业法人资格（提供有效营业执照、税务登记证、组织机构代码证原件）；</w:t>
      </w:r>
    </w:p>
    <w:p w:rsid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（二）已在中国政府采购网（www.ccgp.gov.cn）登记并纳入政府采购代理机构名单（提供彩色打印文件）；</w:t>
      </w:r>
    </w:p>
    <w:p w:rsid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（三）在南昌市区具有固定的经营场所（提供自有房产证或租用房产协议）；</w:t>
      </w:r>
    </w:p>
    <w:p w:rsidR="00805F22" w:rsidRDefault="00805F22" w:rsidP="00805F22">
      <w:pPr>
        <w:spacing w:line="520" w:lineRule="exact"/>
        <w:ind w:firstLineChars="192" w:firstLine="461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（四）具有健全的财务会计制度（提供近年终财务报表等）；</w:t>
      </w:r>
    </w:p>
    <w:p w:rsid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（五）具有依法缴纳税收和社会保障资金的有效证明（近期缴纳税款的银行凭证、缴纳社会保障资金的银行凭证等）；</w:t>
      </w:r>
    </w:p>
    <w:p w:rsid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 w:hint="eastAsia"/>
          <w:sz w:val="24"/>
        </w:rPr>
        <w:t>六</w:t>
      </w:r>
      <w:r>
        <w:rPr>
          <w:rStyle w:val="NormalCharacter"/>
          <w:rFonts w:ascii="宋体" w:hAnsi="宋体"/>
          <w:sz w:val="24"/>
        </w:rPr>
        <w:t>）具有良好商业信誉，近三年内在经营活动中没有违法及重大违纪记录（以</w:t>
      </w:r>
      <w:r>
        <w:rPr>
          <w:rStyle w:val="NormalCharacter"/>
          <w:rFonts w:ascii="宋体" w:hAnsi="宋体" w:hint="eastAsia"/>
          <w:sz w:val="24"/>
        </w:rPr>
        <w:t>江西</w:t>
      </w:r>
      <w:r>
        <w:rPr>
          <w:rStyle w:val="NormalCharacter"/>
          <w:rFonts w:ascii="宋体" w:hAnsi="宋体"/>
          <w:sz w:val="24"/>
        </w:rPr>
        <w:t>省</w:t>
      </w:r>
      <w:r>
        <w:rPr>
          <w:rStyle w:val="NormalCharacter"/>
          <w:rFonts w:ascii="宋体" w:hAnsi="宋体" w:hint="eastAsia"/>
          <w:sz w:val="24"/>
        </w:rPr>
        <w:t>财政厅</w:t>
      </w:r>
      <w:r>
        <w:rPr>
          <w:rStyle w:val="NormalCharacter"/>
          <w:rFonts w:ascii="宋体" w:hAnsi="宋体"/>
          <w:sz w:val="24"/>
        </w:rPr>
        <w:t>政府采购</w:t>
      </w:r>
      <w:r>
        <w:rPr>
          <w:rStyle w:val="NormalCharacter"/>
          <w:rFonts w:ascii="宋体" w:hAnsi="宋体" w:hint="eastAsia"/>
          <w:sz w:val="24"/>
        </w:rPr>
        <w:t>监管处</w:t>
      </w:r>
      <w:r>
        <w:rPr>
          <w:rStyle w:val="NormalCharacter"/>
          <w:rFonts w:ascii="宋体" w:hAnsi="宋体"/>
          <w:sz w:val="24"/>
        </w:rPr>
        <w:t>确认为准），与南昌大学无法律诉讼行为；</w:t>
      </w:r>
    </w:p>
    <w:p w:rsid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不接受政府采购代理机构以联合体方式参加遴选。</w:t>
      </w:r>
    </w:p>
    <w:p w:rsid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b/>
          <w:sz w:val="24"/>
          <w:szCs w:val="24"/>
        </w:rPr>
      </w:pPr>
      <w:r>
        <w:rPr>
          <w:rStyle w:val="NormalCharacter"/>
          <w:rFonts w:ascii="宋体" w:hAnsi="宋体"/>
          <w:sz w:val="24"/>
        </w:rPr>
        <w:t>二</w:t>
      </w:r>
      <w:r>
        <w:rPr>
          <w:rStyle w:val="NormalCharacter"/>
          <w:rFonts w:ascii="宋体" w:hAnsi="宋体"/>
          <w:b/>
          <w:sz w:val="24"/>
          <w:szCs w:val="24"/>
        </w:rPr>
        <w:t xml:space="preserve">、获取遴选文件时间、地点 </w:t>
      </w:r>
    </w:p>
    <w:p w:rsid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sz w:val="24"/>
          <w:szCs w:val="24"/>
        </w:rPr>
      </w:pPr>
      <w:r>
        <w:rPr>
          <w:rStyle w:val="NormalCharacter"/>
          <w:rFonts w:ascii="宋体" w:hAnsi="宋体"/>
          <w:sz w:val="24"/>
          <w:szCs w:val="24"/>
        </w:rPr>
        <w:t>（一）获取遴选文件起始及截止时间：2020年12月 14日至12</w:t>
      </w:r>
      <w:r w:rsidRPr="003B4CF4">
        <w:rPr>
          <w:rStyle w:val="NormalCharacter"/>
          <w:rFonts w:ascii="宋体" w:hAnsi="宋体"/>
          <w:sz w:val="24"/>
          <w:szCs w:val="24"/>
        </w:rPr>
        <w:t>月</w:t>
      </w:r>
      <w:r w:rsidRPr="003B4CF4">
        <w:rPr>
          <w:rStyle w:val="NormalCharacter"/>
          <w:rFonts w:ascii="宋体" w:hAnsi="宋体" w:hint="eastAsia"/>
          <w:sz w:val="24"/>
          <w:szCs w:val="24"/>
        </w:rPr>
        <w:t>20</w:t>
      </w:r>
      <w:r w:rsidRPr="003B4CF4">
        <w:rPr>
          <w:rStyle w:val="NormalCharacter"/>
          <w:rFonts w:ascii="宋体" w:hAnsi="宋体"/>
          <w:sz w:val="24"/>
          <w:szCs w:val="24"/>
        </w:rPr>
        <w:t>日</w:t>
      </w:r>
      <w:r>
        <w:rPr>
          <w:rStyle w:val="NormalCharacter"/>
          <w:rFonts w:ascii="宋体" w:hAnsi="宋体"/>
          <w:sz w:val="24"/>
          <w:szCs w:val="24"/>
        </w:rPr>
        <w:t>9：00-16:30（北京时间）。</w:t>
      </w:r>
    </w:p>
    <w:p w:rsid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sz w:val="24"/>
          <w:szCs w:val="24"/>
        </w:rPr>
      </w:pPr>
      <w:r>
        <w:rPr>
          <w:rStyle w:val="NormalCharacter"/>
          <w:rFonts w:ascii="宋体" w:hAnsi="宋体"/>
          <w:sz w:val="24"/>
          <w:szCs w:val="24"/>
        </w:rPr>
        <w:t>（二）地点：江西省南昌市红谷滩新区学府大道999号，南昌大学前湖校区行政楼一楼117室。</w:t>
      </w:r>
    </w:p>
    <w:p w:rsid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sz w:val="24"/>
          <w:szCs w:val="24"/>
        </w:rPr>
      </w:pPr>
      <w:r>
        <w:rPr>
          <w:rStyle w:val="NormalCharacter"/>
          <w:rFonts w:ascii="宋体" w:hAnsi="宋体"/>
          <w:sz w:val="24"/>
          <w:szCs w:val="24"/>
        </w:rPr>
        <w:t>（三）文件售价人民币300元/份，售后不退。</w:t>
      </w:r>
    </w:p>
    <w:p w:rsidR="00805F22" w:rsidRDefault="00805F22" w:rsidP="00805F2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Style w:val="NormalCharacter"/>
          <w:rFonts w:ascii="宋体" w:hAnsi="宋体"/>
          <w:sz w:val="24"/>
          <w:szCs w:val="24"/>
        </w:rPr>
        <w:t>（四）</w:t>
      </w:r>
      <w:r>
        <w:rPr>
          <w:rFonts w:ascii="宋体" w:hAnsi="宋体" w:hint="eastAsia"/>
          <w:sz w:val="24"/>
          <w:szCs w:val="24"/>
        </w:rPr>
        <w:t>报名时请将投标人针对本项目报名的委托函（或介绍信）复印件、受委托人的身份证复印件，联系人姓名、电话、身份证号等信息发QQ邮箱</w:t>
      </w:r>
      <w:r>
        <w:rPr>
          <w:rFonts w:ascii="宋体" w:hAnsi="宋体"/>
          <w:sz w:val="24"/>
          <w:szCs w:val="24"/>
        </w:rPr>
        <w:t>1119782016</w:t>
      </w:r>
      <w:r>
        <w:rPr>
          <w:rFonts w:ascii="宋体" w:hAnsi="宋体" w:hint="eastAsia"/>
          <w:sz w:val="24"/>
          <w:szCs w:val="24"/>
        </w:rPr>
        <w:t>@qq.com,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报名费微信扫码支付。</w:t>
      </w:r>
    </w:p>
    <w:p w:rsidR="00805F22" w:rsidRDefault="00805F22" w:rsidP="00805F2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lastRenderedPageBreak/>
        <w:drawing>
          <wp:inline distT="0" distB="0" distL="0" distR="0">
            <wp:extent cx="1133475" cy="1533525"/>
            <wp:effectExtent l="19050" t="0" r="9525" b="0"/>
            <wp:docPr id="1" name="图片 3" descr="C:\Users\lenovo\Desktop\0f1e63e685d6a6bca601c71e0b26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lenovo\Desktop\0f1e63e685d6a6bca601c71e0b26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22" w:rsidRDefault="00805F22" w:rsidP="00805F2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（五）采购文件以邮件形式回复给报名投标人。</w:t>
      </w:r>
    </w:p>
    <w:p w:rsidR="00805F22" w:rsidRDefault="00805F22" w:rsidP="00805F22">
      <w:pPr>
        <w:spacing w:line="500" w:lineRule="exact"/>
        <w:ind w:firstLineChars="200" w:firstLine="482"/>
        <w:rPr>
          <w:rStyle w:val="NormalCharacter"/>
          <w:rFonts w:ascii="宋体" w:hAnsi="宋体"/>
          <w:b/>
          <w:sz w:val="24"/>
          <w:szCs w:val="24"/>
        </w:rPr>
      </w:pPr>
      <w:r>
        <w:rPr>
          <w:rStyle w:val="NormalCharacter"/>
          <w:rFonts w:ascii="宋体" w:hAnsi="宋体"/>
          <w:b/>
          <w:sz w:val="24"/>
          <w:szCs w:val="24"/>
        </w:rPr>
        <w:t>三、递交申请书及遴选时间、地点</w:t>
      </w:r>
    </w:p>
    <w:p w:rsid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sz w:val="24"/>
          <w:szCs w:val="24"/>
        </w:rPr>
      </w:pPr>
      <w:r>
        <w:rPr>
          <w:rStyle w:val="NormalCharacter"/>
          <w:rFonts w:ascii="宋体" w:hAnsi="宋体"/>
          <w:sz w:val="24"/>
          <w:szCs w:val="24"/>
        </w:rPr>
        <w:t>（一）递交申请书截止时间：2020年 12月25日9 时30 分（北京时间），过期递交不予受理。</w:t>
      </w:r>
    </w:p>
    <w:p w:rsid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  <w:szCs w:val="24"/>
        </w:rPr>
        <w:t>（二）</w:t>
      </w:r>
      <w:r>
        <w:rPr>
          <w:rStyle w:val="NormalCharacter"/>
          <w:rFonts w:ascii="宋体" w:hAnsi="宋体"/>
          <w:sz w:val="24"/>
        </w:rPr>
        <w:t>递交申请书及遴选地点：江西省南昌市红谷滩新区学府大道999号，南昌大学前湖校区行政楼一楼会议室。</w:t>
      </w:r>
    </w:p>
    <w:p w:rsid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sz w:val="24"/>
          <w:szCs w:val="24"/>
        </w:rPr>
      </w:pPr>
      <w:r>
        <w:rPr>
          <w:rStyle w:val="NormalCharacter"/>
          <w:rFonts w:ascii="宋体" w:hAnsi="宋体"/>
          <w:sz w:val="24"/>
        </w:rPr>
        <w:t>（三）遴选开始时间：</w:t>
      </w:r>
      <w:r>
        <w:rPr>
          <w:rStyle w:val="NormalCharacter"/>
          <w:rFonts w:ascii="宋体" w:hAnsi="宋体"/>
          <w:sz w:val="24"/>
          <w:szCs w:val="24"/>
        </w:rPr>
        <w:t>2020年 12月25日9 时30分（北京时间）。</w:t>
      </w:r>
    </w:p>
    <w:p w:rsid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 w:hint="eastAsia"/>
          <w:sz w:val="24"/>
          <w:szCs w:val="24"/>
        </w:rPr>
        <w:t>（四）参加</w:t>
      </w:r>
      <w:r>
        <w:rPr>
          <w:rStyle w:val="NormalCharacter"/>
          <w:rFonts w:ascii="宋体" w:hAnsi="宋体"/>
          <w:sz w:val="24"/>
        </w:rPr>
        <w:t>（增补）遴选活动的政府采购代理机构，</w:t>
      </w:r>
      <w:r>
        <w:rPr>
          <w:rStyle w:val="NormalCharacter"/>
          <w:rFonts w:ascii="宋体" w:hAnsi="宋体" w:hint="eastAsia"/>
          <w:sz w:val="24"/>
        </w:rPr>
        <w:t>开标现场只允许一名申请人代表进校</w:t>
      </w:r>
      <w:r>
        <w:rPr>
          <w:rStyle w:val="NormalCharacter"/>
          <w:rFonts w:ascii="宋体" w:hAnsi="宋体"/>
          <w:sz w:val="24"/>
        </w:rPr>
        <w:t>递交申请书</w:t>
      </w:r>
      <w:r>
        <w:rPr>
          <w:rStyle w:val="NormalCharacter"/>
          <w:rFonts w:ascii="宋体" w:hAnsi="宋体" w:hint="eastAsia"/>
          <w:sz w:val="24"/>
        </w:rPr>
        <w:t>。</w:t>
      </w:r>
    </w:p>
    <w:p w:rsid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</w:t>
      </w:r>
      <w:r>
        <w:rPr>
          <w:rStyle w:val="NormalCharacter"/>
          <w:rFonts w:ascii="宋体" w:hAnsi="宋体" w:hint="eastAsia"/>
          <w:sz w:val="24"/>
        </w:rPr>
        <w:t>五</w:t>
      </w:r>
      <w:r>
        <w:rPr>
          <w:rStyle w:val="NormalCharacter"/>
          <w:rFonts w:ascii="宋体" w:hAnsi="宋体"/>
          <w:sz w:val="24"/>
        </w:rPr>
        <w:t>）购买了本（增补）遴选文件，而不参加（增补）遴选活动的政府采购代理机构，请在申请书递交截止时间前1日以书面形式通知南昌大学招标采购中心，未书面通知而放弃的，不得再参加学校与此有关的任何遴选活动。</w:t>
      </w:r>
    </w:p>
    <w:p w:rsidR="00805F22" w:rsidRDefault="00805F22" w:rsidP="00805F22">
      <w:pPr>
        <w:spacing w:line="500" w:lineRule="exact"/>
        <w:ind w:firstLineChars="200" w:firstLine="482"/>
        <w:rPr>
          <w:rStyle w:val="NormalCharacter"/>
          <w:rFonts w:ascii="宋体" w:hAnsi="宋体"/>
          <w:b/>
          <w:sz w:val="24"/>
          <w:szCs w:val="24"/>
        </w:rPr>
      </w:pPr>
      <w:r>
        <w:rPr>
          <w:rStyle w:val="NormalCharacter"/>
          <w:rFonts w:ascii="宋体" w:hAnsi="宋体"/>
          <w:b/>
          <w:sz w:val="24"/>
          <w:szCs w:val="24"/>
        </w:rPr>
        <w:t>四、其他</w:t>
      </w:r>
    </w:p>
    <w:p w:rsid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（一）本次公开遴选公告同时发布于南昌大学校园网、南昌大学招标采购中心网站，若存在变动或修改，敬请关注上述网站。</w:t>
      </w:r>
    </w:p>
    <w:p w:rsid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（二）联系人：南昌大学招标采购中心，李艳，联系电话：83969285。</w:t>
      </w:r>
    </w:p>
    <w:p w:rsid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color w:val="FF0000"/>
          <w:sz w:val="24"/>
        </w:rPr>
      </w:pPr>
    </w:p>
    <w:p w:rsid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color w:val="FF0000"/>
          <w:sz w:val="24"/>
        </w:rPr>
      </w:pPr>
    </w:p>
    <w:p w:rsid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color w:val="FF0000"/>
          <w:sz w:val="24"/>
        </w:rPr>
      </w:pPr>
      <w:bookmarkStart w:id="0" w:name="_GoBack"/>
      <w:bookmarkEnd w:id="0"/>
    </w:p>
    <w:p w:rsid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color w:val="FF0000"/>
          <w:sz w:val="24"/>
        </w:rPr>
      </w:pPr>
    </w:p>
    <w:p w:rsidR="00805F22" w:rsidRDefault="00805F22" w:rsidP="00805F22">
      <w:pPr>
        <w:spacing w:line="500" w:lineRule="exact"/>
        <w:ind w:firstLineChars="200" w:firstLine="480"/>
        <w:rPr>
          <w:rStyle w:val="NormalCharacter"/>
          <w:rFonts w:ascii="宋体" w:hAnsi="宋体"/>
          <w:color w:val="FF0000"/>
          <w:sz w:val="24"/>
        </w:rPr>
      </w:pPr>
    </w:p>
    <w:p w:rsidR="00805F22" w:rsidRDefault="00805F22" w:rsidP="00805F22">
      <w:pPr>
        <w:spacing w:line="500" w:lineRule="exact"/>
        <w:rPr>
          <w:rStyle w:val="NormalCharacter"/>
          <w:rFonts w:ascii="宋体" w:hAnsi="宋体"/>
          <w:sz w:val="24"/>
        </w:rPr>
      </w:pPr>
    </w:p>
    <w:p w:rsidR="00EE772F" w:rsidRPr="00805F22" w:rsidRDefault="00EE772F"/>
    <w:sectPr w:rsidR="00EE772F" w:rsidRPr="00805F22" w:rsidSect="002D3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97" w:rsidRDefault="00AB0497" w:rsidP="00805F22">
      <w:r>
        <w:separator/>
      </w:r>
    </w:p>
  </w:endnote>
  <w:endnote w:type="continuationSeparator" w:id="0">
    <w:p w:rsidR="00AB0497" w:rsidRDefault="00AB0497" w:rsidP="0080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97" w:rsidRDefault="00AB0497" w:rsidP="00805F22">
      <w:r>
        <w:separator/>
      </w:r>
    </w:p>
  </w:footnote>
  <w:footnote w:type="continuationSeparator" w:id="0">
    <w:p w:rsidR="00AB0497" w:rsidRDefault="00AB0497" w:rsidP="00805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F22"/>
    <w:rsid w:val="002D36CA"/>
    <w:rsid w:val="003B4CF4"/>
    <w:rsid w:val="00805F22"/>
    <w:rsid w:val="00AB0497"/>
    <w:rsid w:val="00EA45E0"/>
    <w:rsid w:val="00EE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22"/>
    <w:pPr>
      <w:jc w:val="both"/>
      <w:textAlignment w:val="baseline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F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F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F22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F22"/>
    <w:rPr>
      <w:sz w:val="18"/>
      <w:szCs w:val="18"/>
    </w:rPr>
  </w:style>
  <w:style w:type="character" w:customStyle="1" w:styleId="NormalCharacter">
    <w:name w:val="NormalCharacter"/>
    <w:rsid w:val="00805F22"/>
  </w:style>
  <w:style w:type="paragraph" w:styleId="a5">
    <w:name w:val="Balloon Text"/>
    <w:basedOn w:val="a"/>
    <w:link w:val="Char1"/>
    <w:uiPriority w:val="99"/>
    <w:semiHidden/>
    <w:unhideWhenUsed/>
    <w:rsid w:val="00805F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5F2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Company>Organization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涂海宁</dc:creator>
  <cp:lastModifiedBy>涂海宁</cp:lastModifiedBy>
  <cp:revision>2</cp:revision>
  <dcterms:created xsi:type="dcterms:W3CDTF">2020-12-12T11:32:00Z</dcterms:created>
  <dcterms:modified xsi:type="dcterms:W3CDTF">2020-12-12T11:32:00Z</dcterms:modified>
</cp:coreProperties>
</file>