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AE" w:rsidRDefault="00EA5AEC">
      <w:pPr>
        <w:spacing w:line="440" w:lineRule="exact"/>
        <w:ind w:firstLine="562"/>
        <w:jc w:val="center"/>
        <w:rPr>
          <w:rFonts w:ascii="宋体" w:hAnsi="宋体"/>
          <w:b/>
          <w:sz w:val="28"/>
        </w:rPr>
      </w:pPr>
      <w:r>
        <w:rPr>
          <w:rFonts w:ascii="宋体" w:hAnsi="宋体" w:hint="eastAsia"/>
          <w:b/>
          <w:sz w:val="28"/>
        </w:rPr>
        <w:t>南昌大学</w:t>
      </w:r>
      <w:permStart w:id="0" w:edGrp="everyone"/>
      <w:r>
        <w:rPr>
          <w:rFonts w:ascii="宋体" w:hAnsi="宋体" w:hint="eastAsia"/>
          <w:b/>
          <w:sz w:val="28"/>
        </w:rPr>
        <w:t>（括号内容：项目申请单位+项目名称）</w:t>
      </w:r>
      <w:permEnd w:id="0"/>
      <w:r>
        <w:rPr>
          <w:rFonts w:ascii="宋体" w:hAnsi="宋体" w:hint="eastAsia"/>
          <w:b/>
          <w:sz w:val="28"/>
        </w:rPr>
        <w:t>货物采购合同</w:t>
      </w:r>
    </w:p>
    <w:p w:rsidR="00FC76AE" w:rsidRDefault="00EA5AEC" w:rsidP="000D67CC">
      <w:pPr>
        <w:spacing w:line="440" w:lineRule="exact"/>
        <w:jc w:val="center"/>
        <w:rPr>
          <w:rFonts w:ascii="宋体" w:hAnsi="宋体"/>
          <w:sz w:val="24"/>
        </w:rPr>
      </w:pPr>
      <w:r>
        <w:rPr>
          <w:rFonts w:ascii="宋体" w:hAnsi="宋体" w:hint="eastAsia"/>
          <w:sz w:val="24"/>
        </w:rPr>
        <w:t>（进口项</w:t>
      </w:r>
      <w:r w:rsidR="000D67CC">
        <w:rPr>
          <w:rFonts w:ascii="宋体" w:hAnsi="宋体" w:hint="eastAsia"/>
          <w:sz w:val="24"/>
        </w:rPr>
        <w:t>目</w:t>
      </w:r>
      <w:r>
        <w:rPr>
          <w:rFonts w:ascii="宋体" w:hAnsi="宋体" w:hint="eastAsia"/>
          <w:sz w:val="24"/>
        </w:rPr>
        <w:t>）</w:t>
      </w:r>
    </w:p>
    <w:p w:rsidR="00FC76AE" w:rsidRDefault="00EA5AEC">
      <w:pPr>
        <w:spacing w:line="440" w:lineRule="exact"/>
        <w:rPr>
          <w:rFonts w:ascii="宋体" w:hAnsi="宋体"/>
          <w:sz w:val="24"/>
        </w:rPr>
      </w:pPr>
      <w:r>
        <w:rPr>
          <w:rFonts w:ascii="宋体" w:hAnsi="宋体" w:hint="eastAsia"/>
          <w:sz w:val="24"/>
        </w:rPr>
        <w:t>合同编号：</w:t>
      </w:r>
      <w:permStart w:id="1" w:edGrp="everyone"/>
    </w:p>
    <w:permEnd w:id="1"/>
    <w:p w:rsidR="00FC76AE" w:rsidRDefault="00EA5AEC">
      <w:pPr>
        <w:spacing w:line="440" w:lineRule="exact"/>
        <w:rPr>
          <w:rFonts w:ascii="宋体" w:hAnsi="宋体"/>
          <w:sz w:val="24"/>
        </w:rPr>
      </w:pPr>
      <w:r>
        <w:rPr>
          <w:rFonts w:ascii="宋体" w:hAnsi="宋体" w:hint="eastAsia"/>
          <w:sz w:val="24"/>
        </w:rPr>
        <w:t>采购编号：</w:t>
      </w:r>
      <w:permStart w:id="2" w:edGrp="everyone"/>
      <w:r>
        <w:rPr>
          <w:rFonts w:ascii="宋体" w:hAnsi="宋体" w:hint="eastAsia"/>
          <w:sz w:val="24"/>
        </w:rPr>
        <w:t>（省教育厅批复的采购编号，数量较多可简写，如赣购2015B88801-08）</w:t>
      </w:r>
    </w:p>
    <w:p w:rsidR="00FC76AE" w:rsidRDefault="00FC76AE">
      <w:pPr>
        <w:spacing w:line="440" w:lineRule="exact"/>
        <w:rPr>
          <w:rFonts w:ascii="宋体" w:hAnsi="宋体"/>
          <w:sz w:val="24"/>
        </w:rPr>
      </w:pPr>
    </w:p>
    <w:p w:rsidR="00FC76AE" w:rsidRDefault="00EA5AEC">
      <w:pPr>
        <w:spacing w:line="440" w:lineRule="exact"/>
        <w:rPr>
          <w:rFonts w:ascii="楷体" w:eastAsia="楷体" w:hAnsi="楷体"/>
          <w:szCs w:val="21"/>
        </w:rPr>
      </w:pPr>
      <w:r>
        <w:rPr>
          <w:rFonts w:ascii="楷体" w:eastAsia="楷体" w:hAnsi="楷体" w:hint="eastAsia"/>
          <w:szCs w:val="21"/>
        </w:rPr>
        <w:t>注：1、适用于进口货物类采购合同。</w:t>
      </w:r>
    </w:p>
    <w:p w:rsidR="00FC76AE" w:rsidRDefault="00EA5AEC">
      <w:pPr>
        <w:spacing w:line="440" w:lineRule="exact"/>
        <w:ind w:firstLineChars="200" w:firstLine="420"/>
        <w:rPr>
          <w:rFonts w:ascii="楷体" w:eastAsia="楷体" w:hAnsi="楷体"/>
          <w:szCs w:val="21"/>
        </w:rPr>
      </w:pPr>
      <w:r>
        <w:rPr>
          <w:rFonts w:ascii="楷体" w:eastAsia="楷体" w:hAnsi="楷体" w:hint="eastAsia"/>
          <w:szCs w:val="21"/>
        </w:rPr>
        <w:t>2、本合同范本为规范性条款，一般不得修改和删减，建议项目申请单位与供应商具体协商确定的内容已在括号中注明，项目申请单位及供应商也可根据招标采购文件、供应商的投标文件和实际情况，依法依规在合同范本每章节后增加相关合同条款。</w:t>
      </w:r>
    </w:p>
    <w:permEnd w:id="2"/>
    <w:p w:rsidR="00FC76AE" w:rsidRDefault="00FC76AE">
      <w:pPr>
        <w:spacing w:line="440" w:lineRule="exact"/>
        <w:ind w:firstLineChars="200" w:firstLine="420"/>
        <w:rPr>
          <w:rFonts w:ascii="楷体" w:eastAsia="楷体" w:hAnsi="楷体"/>
          <w:szCs w:val="21"/>
        </w:rPr>
      </w:pPr>
    </w:p>
    <w:p w:rsidR="00FC76AE" w:rsidRDefault="00EA5AEC">
      <w:pPr>
        <w:spacing w:line="440" w:lineRule="exact"/>
        <w:ind w:firstLineChars="200" w:firstLine="480"/>
        <w:rPr>
          <w:rFonts w:ascii="宋体" w:hAnsi="宋体"/>
          <w:sz w:val="24"/>
        </w:rPr>
      </w:pPr>
      <w:r>
        <w:rPr>
          <w:rFonts w:ascii="宋体" w:hAnsi="宋体" w:hint="eastAsia"/>
          <w:sz w:val="24"/>
        </w:rPr>
        <w:t>买方：</w:t>
      </w:r>
      <w:r>
        <w:rPr>
          <w:rFonts w:ascii="宋体" w:hAnsi="宋体" w:hint="eastAsia"/>
          <w:sz w:val="24"/>
          <w:u w:val="single"/>
        </w:rPr>
        <w:t>南昌大学</w:t>
      </w:r>
      <w:r>
        <w:rPr>
          <w:rFonts w:ascii="宋体" w:hAnsi="宋体" w:hint="eastAsia"/>
          <w:sz w:val="24"/>
        </w:rPr>
        <w:t>（以下简称甲方）</w:t>
      </w:r>
    </w:p>
    <w:p w:rsidR="00FC76AE" w:rsidRDefault="00EA5AEC">
      <w:pPr>
        <w:spacing w:line="44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周创兵</w:t>
      </w:r>
    </w:p>
    <w:p w:rsidR="00FC76AE" w:rsidRDefault="00EA5AEC">
      <w:pPr>
        <w:spacing w:line="440" w:lineRule="exact"/>
        <w:ind w:firstLineChars="200" w:firstLine="480"/>
        <w:rPr>
          <w:rFonts w:ascii="宋体" w:hAnsi="宋体"/>
          <w:sz w:val="24"/>
          <w:u w:val="single"/>
        </w:rPr>
      </w:pPr>
      <w:r>
        <w:rPr>
          <w:rFonts w:ascii="宋体" w:hAnsi="宋体" w:hint="eastAsia"/>
          <w:sz w:val="24"/>
        </w:rPr>
        <w:t>组织机构代码：</w:t>
      </w:r>
      <w:r>
        <w:rPr>
          <w:rFonts w:ascii="宋体" w:hAnsi="宋体"/>
          <w:sz w:val="24"/>
          <w:u w:val="single"/>
        </w:rPr>
        <w:t>12360000491015556U</w:t>
      </w:r>
    </w:p>
    <w:p w:rsidR="00FC76AE" w:rsidRDefault="00EA5AEC">
      <w:pPr>
        <w:spacing w:line="440" w:lineRule="exact"/>
        <w:ind w:firstLineChars="200" w:firstLine="480"/>
        <w:rPr>
          <w:rFonts w:ascii="宋体" w:hAnsi="宋体"/>
          <w:sz w:val="24"/>
        </w:rPr>
      </w:pPr>
      <w:r>
        <w:rPr>
          <w:rFonts w:ascii="宋体" w:hAnsi="宋体" w:hint="eastAsia"/>
          <w:sz w:val="24"/>
        </w:rPr>
        <w:t>卖方：</w:t>
      </w:r>
      <w:permStart w:id="3" w:edGrp="everyone"/>
      <w:r>
        <w:rPr>
          <w:rFonts w:ascii="宋体" w:hAnsi="宋体" w:hint="eastAsia"/>
          <w:sz w:val="24"/>
          <w:u w:val="single"/>
        </w:rPr>
        <w:t xml:space="preserve"> 　　　　　　　　　　　　　　　</w:t>
      </w:r>
      <w:permEnd w:id="3"/>
      <w:r>
        <w:rPr>
          <w:rFonts w:ascii="宋体" w:hAnsi="宋体" w:hint="eastAsia"/>
          <w:sz w:val="24"/>
        </w:rPr>
        <w:t>（以下简称乙方）</w:t>
      </w:r>
    </w:p>
    <w:p w:rsidR="00FC76AE" w:rsidRDefault="00EA5AEC">
      <w:pPr>
        <w:spacing w:line="440" w:lineRule="exact"/>
        <w:ind w:firstLineChars="200" w:firstLine="480"/>
        <w:rPr>
          <w:rFonts w:ascii="宋体" w:hAnsi="宋体"/>
          <w:sz w:val="24"/>
        </w:rPr>
      </w:pPr>
      <w:r>
        <w:rPr>
          <w:rFonts w:ascii="宋体" w:hAnsi="宋体" w:hint="eastAsia"/>
          <w:sz w:val="24"/>
        </w:rPr>
        <w:t>法定代表人：</w:t>
      </w:r>
      <w:permStart w:id="4" w:edGrp="everyone"/>
      <w:r>
        <w:rPr>
          <w:rFonts w:ascii="宋体" w:hAnsi="宋体" w:hint="eastAsia"/>
          <w:sz w:val="24"/>
          <w:u w:val="single"/>
        </w:rPr>
        <w:t xml:space="preserve">   　　　　　　　　　　  </w:t>
      </w:r>
      <w:permEnd w:id="4"/>
    </w:p>
    <w:p w:rsidR="00212D55" w:rsidRDefault="00EA5AEC" w:rsidP="00212D55">
      <w:pPr>
        <w:spacing w:line="440" w:lineRule="exact"/>
        <w:ind w:firstLineChars="200" w:firstLine="480"/>
        <w:rPr>
          <w:rFonts w:ascii="宋体" w:hAnsi="宋体"/>
          <w:sz w:val="24"/>
        </w:rPr>
      </w:pPr>
      <w:r>
        <w:rPr>
          <w:rFonts w:ascii="宋体" w:hAnsi="宋体" w:hint="eastAsia"/>
          <w:sz w:val="24"/>
        </w:rPr>
        <w:t>组织机构代码：</w:t>
      </w:r>
      <w:permStart w:id="5" w:edGrp="everyone"/>
      <w:r w:rsidR="00212D55">
        <w:rPr>
          <w:rFonts w:ascii="宋体" w:hAnsi="宋体" w:hint="eastAsia"/>
          <w:sz w:val="24"/>
          <w:u w:val="single"/>
        </w:rPr>
        <w:t xml:space="preserve">   　　　　　　　　　　  </w:t>
      </w:r>
      <w:permEnd w:id="5"/>
    </w:p>
    <w:p w:rsidR="00212D55" w:rsidRPr="00212D55" w:rsidRDefault="00212D55">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甲乙双方根据《中华人民共和国合同法》及其他相关法律法规的规定，遵循平等、自愿、公平和诚实信用的原则，就甲方购买乙方货物相关事宜友好协商订立本合同，供双方共同恪守。</w:t>
      </w:r>
    </w:p>
    <w:p w:rsidR="00FC76AE" w:rsidRDefault="00EA5AEC">
      <w:pPr>
        <w:spacing w:line="440" w:lineRule="exact"/>
        <w:ind w:firstLineChars="200" w:firstLine="482"/>
        <w:rPr>
          <w:rFonts w:ascii="宋体" w:hAnsi="宋体"/>
          <w:b/>
          <w:sz w:val="24"/>
        </w:rPr>
      </w:pPr>
      <w:r>
        <w:rPr>
          <w:rFonts w:ascii="宋体" w:hAnsi="宋体" w:hint="eastAsia"/>
          <w:b/>
          <w:sz w:val="24"/>
        </w:rPr>
        <w:t>第一条  合同标的</w:t>
      </w:r>
    </w:p>
    <w:p w:rsidR="00FC76AE" w:rsidRDefault="00EA5AEC">
      <w:pPr>
        <w:spacing w:line="440" w:lineRule="exact"/>
        <w:ind w:firstLineChars="200" w:firstLine="480"/>
        <w:rPr>
          <w:rFonts w:ascii="宋体" w:hAnsi="宋体"/>
          <w:sz w:val="24"/>
        </w:rPr>
      </w:pPr>
      <w:r>
        <w:rPr>
          <w:rFonts w:ascii="宋体" w:hAnsi="宋体" w:hint="eastAsia"/>
          <w:sz w:val="24"/>
        </w:rPr>
        <w:t>合同标的的具体内容及技术要求详见本合同附件，甲乙双方签章确认。</w:t>
      </w:r>
    </w:p>
    <w:p w:rsidR="00FC76AE" w:rsidRDefault="00EA5AEC">
      <w:pPr>
        <w:spacing w:line="440" w:lineRule="exact"/>
        <w:ind w:firstLineChars="200" w:firstLine="482"/>
        <w:rPr>
          <w:rFonts w:ascii="宋体" w:hAnsi="宋体"/>
          <w:b/>
          <w:sz w:val="24"/>
        </w:rPr>
      </w:pPr>
      <w:r>
        <w:rPr>
          <w:rFonts w:ascii="宋体" w:hAnsi="宋体" w:hint="eastAsia"/>
          <w:b/>
          <w:sz w:val="24"/>
        </w:rPr>
        <w:t>第二条  合同标的及质量</w:t>
      </w:r>
    </w:p>
    <w:p w:rsidR="00FC76AE" w:rsidRDefault="00EA5AEC">
      <w:pPr>
        <w:spacing w:line="440" w:lineRule="exact"/>
        <w:ind w:firstLineChars="200" w:firstLine="480"/>
        <w:rPr>
          <w:rFonts w:ascii="宋体" w:hAnsi="宋体"/>
          <w:sz w:val="24"/>
        </w:rPr>
      </w:pPr>
      <w:r>
        <w:rPr>
          <w:rFonts w:ascii="宋体" w:hAnsi="宋体" w:hint="eastAsia"/>
          <w:sz w:val="24"/>
        </w:rPr>
        <w:t>2.1  交付货物的质量应符合产品制造厂商有关技术手册、产品说明书的标准；应符合招标采购文件、供应商投标文件中的规定要求，招标采购文件、供应商投标文件中没有规定的应不低于国家或行业相关标准。</w:t>
      </w:r>
    </w:p>
    <w:p w:rsidR="00FC76AE" w:rsidRDefault="00EA5AEC">
      <w:pPr>
        <w:spacing w:line="440" w:lineRule="exact"/>
        <w:ind w:firstLineChars="200" w:firstLine="480"/>
        <w:rPr>
          <w:rFonts w:ascii="宋体" w:hAnsi="宋体"/>
          <w:sz w:val="24"/>
        </w:rPr>
      </w:pPr>
      <w:r>
        <w:rPr>
          <w:rFonts w:ascii="宋体" w:hAnsi="宋体" w:hint="eastAsia"/>
          <w:sz w:val="24"/>
        </w:rPr>
        <w:t>2.2  乙方保证提供给甲方的货物是产品原生产厂商制造的，是全新、未使用过的并完全符合甲方在采购时提出的需求。</w:t>
      </w:r>
    </w:p>
    <w:p w:rsidR="00FC76AE" w:rsidRDefault="00EA5AEC">
      <w:pPr>
        <w:spacing w:line="440" w:lineRule="exact"/>
        <w:ind w:firstLineChars="200" w:firstLine="480"/>
        <w:rPr>
          <w:rFonts w:ascii="宋体" w:hAnsi="宋体"/>
          <w:sz w:val="24"/>
        </w:rPr>
      </w:pPr>
      <w:r>
        <w:rPr>
          <w:rFonts w:ascii="宋体" w:hAnsi="宋体" w:hint="eastAsia"/>
          <w:sz w:val="24"/>
        </w:rPr>
        <w:t>2.3  乙方提供货物采用厂商出厂包装，并且符合该货物的包装运输要求，包括在包装（箱）外侧面按运输规定或安全要求进行运输注意事项标记，标注好</w:t>
      </w:r>
      <w:r>
        <w:rPr>
          <w:rFonts w:ascii="宋体" w:hAnsi="宋体" w:hint="eastAsia"/>
          <w:sz w:val="24"/>
        </w:rPr>
        <w:lastRenderedPageBreak/>
        <w:t>货物的收件人信息。乙方应承担由于其包装或其保护措施不妥而引起货物锈蚀、损坏和丢失的任何损失的责任或费用。</w:t>
      </w:r>
    </w:p>
    <w:p w:rsidR="00FC76AE" w:rsidRDefault="00EA5AEC">
      <w:pPr>
        <w:spacing w:line="440" w:lineRule="exact"/>
        <w:ind w:firstLineChars="200" w:firstLine="480"/>
        <w:rPr>
          <w:rFonts w:ascii="宋体" w:hAnsi="宋体"/>
          <w:sz w:val="24"/>
        </w:rPr>
      </w:pPr>
      <w:r>
        <w:rPr>
          <w:rFonts w:ascii="宋体" w:hAnsi="宋体" w:hint="eastAsia"/>
          <w:sz w:val="24"/>
        </w:rPr>
        <w:t>2.4  每件包装（箱）内应附一份详细装箱单和质量合格证，包装（箱）在甲方验收前不得拆封。</w:t>
      </w:r>
    </w:p>
    <w:p w:rsidR="00FC76AE" w:rsidRDefault="00EA5AEC">
      <w:pPr>
        <w:spacing w:line="440" w:lineRule="exact"/>
        <w:ind w:firstLineChars="200" w:firstLine="480"/>
        <w:rPr>
          <w:rFonts w:ascii="宋体" w:hAnsi="宋体"/>
          <w:sz w:val="24"/>
        </w:rPr>
      </w:pPr>
      <w:permStart w:id="6" w:edGrp="everyone"/>
      <w:r>
        <w:rPr>
          <w:rFonts w:ascii="宋体" w:hAnsi="宋体" w:hint="eastAsia"/>
          <w:sz w:val="24"/>
        </w:rPr>
        <w:t>2.5  ……………</w:t>
      </w:r>
    </w:p>
    <w:permEnd w:id="6"/>
    <w:p w:rsidR="00FC76AE" w:rsidRDefault="00EA5AEC">
      <w:pPr>
        <w:spacing w:line="440" w:lineRule="exact"/>
        <w:ind w:firstLineChars="200" w:firstLine="482"/>
        <w:rPr>
          <w:rFonts w:ascii="宋体" w:hAnsi="宋体"/>
          <w:b/>
          <w:sz w:val="24"/>
        </w:rPr>
      </w:pPr>
      <w:r>
        <w:rPr>
          <w:rFonts w:ascii="宋体" w:hAnsi="宋体" w:hint="eastAsia"/>
          <w:b/>
          <w:sz w:val="24"/>
        </w:rPr>
        <w:t>第三条  合同价款</w:t>
      </w:r>
    </w:p>
    <w:p w:rsidR="00FC76AE" w:rsidRDefault="00EA5AEC">
      <w:pPr>
        <w:spacing w:line="440" w:lineRule="exact"/>
        <w:ind w:firstLineChars="200" w:firstLine="480"/>
        <w:rPr>
          <w:rFonts w:ascii="宋体" w:hAnsi="宋体"/>
          <w:sz w:val="24"/>
        </w:rPr>
      </w:pPr>
      <w:r>
        <w:rPr>
          <w:rFonts w:ascii="宋体" w:hAnsi="宋体" w:hint="eastAsia"/>
          <w:sz w:val="24"/>
        </w:rPr>
        <w:t>3.1本合同总价款为人民币（大写）</w:t>
      </w:r>
      <w:permStart w:id="7" w:edGrp="everyone"/>
      <w:r>
        <w:rPr>
          <w:rFonts w:ascii="宋体" w:hAnsi="宋体" w:hint="eastAsia"/>
          <w:sz w:val="24"/>
          <w:u w:val="single"/>
        </w:rPr>
        <w:t xml:space="preserve">　　　　　</w:t>
      </w:r>
      <w:permEnd w:id="7"/>
      <w:r>
        <w:rPr>
          <w:rFonts w:ascii="宋体" w:hAnsi="宋体" w:hint="eastAsia"/>
          <w:sz w:val="24"/>
        </w:rPr>
        <w:t>元整（￥</w:t>
      </w:r>
      <w:permStart w:id="8" w:edGrp="everyone"/>
      <w:r>
        <w:rPr>
          <w:rFonts w:ascii="宋体" w:hAnsi="宋体" w:hint="eastAsia"/>
          <w:sz w:val="24"/>
        </w:rPr>
        <w:t xml:space="preserve"> </w:t>
      </w:r>
      <w:r>
        <w:rPr>
          <w:rFonts w:ascii="宋体" w:hAnsi="宋体" w:hint="eastAsia"/>
          <w:sz w:val="24"/>
          <w:u w:val="single"/>
        </w:rPr>
        <w:t xml:space="preserve">　　　　</w:t>
      </w:r>
      <w:permEnd w:id="8"/>
      <w:r>
        <w:rPr>
          <w:rFonts w:ascii="宋体" w:hAnsi="宋体" w:hint="eastAsia"/>
          <w:sz w:val="24"/>
        </w:rPr>
        <w:t>）。合同总价与中标（成交）总价应一致；若不一致，以低价为准。</w:t>
      </w:r>
    </w:p>
    <w:p w:rsidR="00FC76AE" w:rsidRDefault="00EA5AEC">
      <w:pPr>
        <w:spacing w:line="440" w:lineRule="exact"/>
        <w:ind w:firstLineChars="200" w:firstLine="480"/>
        <w:rPr>
          <w:rFonts w:ascii="宋体" w:hAnsi="宋体"/>
          <w:sz w:val="24"/>
        </w:rPr>
      </w:pPr>
      <w:r>
        <w:rPr>
          <w:rFonts w:ascii="宋体" w:hAnsi="宋体" w:hint="eastAsia"/>
          <w:sz w:val="24"/>
        </w:rPr>
        <w:t>3.2 上述合同总价已包括乙方按本合同规定向甲方出售合同项目的一切费用，包括合同货物及其税收、包装、运输、装卸、安装、调试、验收、售后服务及对应的技术资料等费用。</w:t>
      </w:r>
    </w:p>
    <w:p w:rsidR="00FC76AE" w:rsidRDefault="00EA5AEC">
      <w:pPr>
        <w:spacing w:line="440" w:lineRule="exact"/>
        <w:ind w:firstLineChars="200" w:firstLine="480"/>
        <w:rPr>
          <w:rFonts w:ascii="宋体" w:hAnsi="宋体"/>
          <w:sz w:val="24"/>
        </w:rPr>
      </w:pPr>
      <w:r>
        <w:rPr>
          <w:rFonts w:ascii="宋体" w:hAnsi="宋体" w:hint="eastAsia"/>
          <w:sz w:val="24"/>
        </w:rPr>
        <w:t>3.3　本合同所涉及进口货物的价格均为免税包干价格，即免除了关税、增值税后的包干价格，包括仪器设备货款、国外运输费、海运保险费、换单费、报关费、报检费、码头费、港建费、查货费、国内运费、进口报关代理费、香港进口入境费、中港运输费、商检备案费、香港中检费、办理自动进口许可证费、香港到大陆驳船费、开立信用证手续费、付汇手续费、消毒费、鉴定费、仓库柜租费以及其他办理进口免税手续等相关费用。</w:t>
      </w:r>
    </w:p>
    <w:p w:rsidR="00FC76AE" w:rsidRDefault="00EA5AEC">
      <w:pPr>
        <w:spacing w:line="440" w:lineRule="exact"/>
        <w:ind w:firstLineChars="200" w:firstLine="480"/>
        <w:rPr>
          <w:rFonts w:ascii="宋体" w:hAnsi="宋体"/>
          <w:sz w:val="24"/>
        </w:rPr>
      </w:pPr>
      <w:permStart w:id="9" w:edGrp="everyone"/>
      <w:r>
        <w:rPr>
          <w:rFonts w:ascii="宋体" w:hAnsi="宋体" w:hint="eastAsia"/>
          <w:sz w:val="24"/>
        </w:rPr>
        <w:t>3.4  ……………</w:t>
      </w:r>
    </w:p>
    <w:permEnd w:id="9"/>
    <w:p w:rsidR="00FC76AE" w:rsidRDefault="00EA5AEC">
      <w:pPr>
        <w:spacing w:line="440" w:lineRule="exact"/>
        <w:ind w:firstLineChars="200" w:firstLine="482"/>
        <w:rPr>
          <w:rFonts w:ascii="宋体" w:hAnsi="宋体"/>
          <w:b/>
          <w:sz w:val="24"/>
        </w:rPr>
      </w:pPr>
      <w:r>
        <w:rPr>
          <w:rFonts w:ascii="宋体" w:hAnsi="宋体" w:hint="eastAsia"/>
          <w:b/>
          <w:sz w:val="24"/>
        </w:rPr>
        <w:t>第四条  送货收货</w:t>
      </w:r>
    </w:p>
    <w:p w:rsidR="00FC76AE" w:rsidRDefault="00EA5AEC">
      <w:pPr>
        <w:spacing w:line="440" w:lineRule="exact"/>
        <w:ind w:firstLineChars="200" w:firstLine="480"/>
        <w:rPr>
          <w:rFonts w:ascii="宋体" w:hAnsi="宋体"/>
          <w:sz w:val="24"/>
        </w:rPr>
      </w:pPr>
      <w:r>
        <w:rPr>
          <w:rFonts w:ascii="宋体" w:hAnsi="宋体" w:hint="eastAsia"/>
          <w:sz w:val="24"/>
        </w:rPr>
        <w:t>4.1  乙方应在签订本合同之日起</w:t>
      </w:r>
      <w:permStart w:id="10" w:edGrp="everyone"/>
      <w:r>
        <w:rPr>
          <w:rFonts w:ascii="宋体" w:hAnsi="宋体" w:hint="eastAsia"/>
          <w:sz w:val="24"/>
          <w:u w:val="single"/>
        </w:rPr>
        <w:t xml:space="preserve">　　　　　</w:t>
      </w:r>
      <w:permEnd w:id="10"/>
      <w:r>
        <w:rPr>
          <w:rFonts w:ascii="宋体" w:hAnsi="宋体" w:hint="eastAsia"/>
          <w:sz w:val="24"/>
        </w:rPr>
        <w:t>个工作日内</w:t>
      </w:r>
      <w:permStart w:id="11" w:edGrp="everyone"/>
      <w:r>
        <w:rPr>
          <w:rFonts w:ascii="楷体" w:eastAsia="楷体" w:hAnsi="楷体" w:hint="eastAsia"/>
          <w:b/>
          <w:sz w:val="24"/>
        </w:rPr>
        <w:t>（此处甲方也可根据实际需求具体到某年某月之前）</w:t>
      </w:r>
      <w:permEnd w:id="11"/>
      <w:r>
        <w:rPr>
          <w:rFonts w:ascii="宋体" w:hAnsi="宋体" w:hint="eastAsia"/>
          <w:sz w:val="24"/>
        </w:rPr>
        <w:t>，将合同附件所列全部货物以及随附单证和技术资料等送达</w:t>
      </w:r>
      <w:permStart w:id="12" w:edGrp="everyone"/>
      <w:r>
        <w:rPr>
          <w:rFonts w:ascii="宋体" w:hAnsi="宋体" w:hint="eastAsia"/>
          <w:sz w:val="24"/>
          <w:u w:val="single"/>
        </w:rPr>
        <w:t xml:space="preserve">　　　　　</w:t>
      </w:r>
      <w:r>
        <w:rPr>
          <w:rFonts w:ascii="楷体" w:eastAsia="楷体" w:hAnsi="楷体" w:hint="eastAsia"/>
          <w:b/>
          <w:sz w:val="24"/>
        </w:rPr>
        <w:t>（甲方用户单位指定地点）</w:t>
      </w:r>
      <w:permEnd w:id="12"/>
      <w:r>
        <w:rPr>
          <w:rFonts w:ascii="宋体" w:hAnsi="宋体" w:hint="eastAsia"/>
          <w:sz w:val="24"/>
        </w:rPr>
        <w:t>，以甲方出具的收货证明上的日期为最终交货日期。</w:t>
      </w:r>
    </w:p>
    <w:p w:rsidR="00FC76AE" w:rsidRDefault="00EA5AEC">
      <w:pPr>
        <w:spacing w:line="440" w:lineRule="exact"/>
        <w:ind w:firstLineChars="200" w:firstLine="480"/>
        <w:rPr>
          <w:rFonts w:ascii="宋体" w:hAnsi="宋体"/>
          <w:sz w:val="24"/>
        </w:rPr>
      </w:pPr>
      <w:permStart w:id="13" w:edGrp="everyone"/>
      <w:r>
        <w:rPr>
          <w:rFonts w:ascii="宋体" w:hAnsi="宋体" w:hint="eastAsia"/>
          <w:sz w:val="24"/>
        </w:rPr>
        <w:t>4.2  ……………</w:t>
      </w:r>
    </w:p>
    <w:permEnd w:id="13"/>
    <w:p w:rsidR="00FC76AE" w:rsidRDefault="00EA5AEC">
      <w:pPr>
        <w:spacing w:line="440" w:lineRule="exact"/>
        <w:ind w:firstLineChars="200" w:firstLine="482"/>
        <w:rPr>
          <w:rFonts w:ascii="宋体" w:hAnsi="宋体"/>
          <w:b/>
          <w:sz w:val="24"/>
        </w:rPr>
      </w:pPr>
      <w:r>
        <w:rPr>
          <w:rFonts w:ascii="宋体" w:hAnsi="宋体" w:hint="eastAsia"/>
          <w:b/>
          <w:sz w:val="24"/>
        </w:rPr>
        <w:t>第五条 货物验收</w:t>
      </w:r>
    </w:p>
    <w:p w:rsidR="00FC76AE" w:rsidRDefault="00EA5AEC">
      <w:pPr>
        <w:spacing w:line="440" w:lineRule="exact"/>
        <w:ind w:firstLineChars="200" w:firstLine="480"/>
        <w:rPr>
          <w:rFonts w:ascii="宋体" w:hAnsi="宋体"/>
          <w:sz w:val="24"/>
        </w:rPr>
      </w:pPr>
      <w:r>
        <w:rPr>
          <w:rFonts w:ascii="宋体" w:hAnsi="宋体" w:hint="eastAsia"/>
          <w:sz w:val="24"/>
        </w:rPr>
        <w:t>5.1 合同货物在乙方送达、安装、调试完毕五日内，由甲方按照合同货物参数及技术要求进行质量验收，并签署验收意见。对验收不合格的，乙方应按约定进行更换，否则，甲方有权解除合同并要求乙方承担相应违约责任。</w:t>
      </w:r>
    </w:p>
    <w:p w:rsidR="00FC76AE" w:rsidRDefault="00EA5AEC">
      <w:pPr>
        <w:spacing w:line="440" w:lineRule="exact"/>
        <w:ind w:firstLineChars="200" w:firstLine="480"/>
        <w:rPr>
          <w:rFonts w:ascii="宋体" w:hAnsi="宋体"/>
          <w:sz w:val="24"/>
        </w:rPr>
      </w:pPr>
      <w:r>
        <w:rPr>
          <w:rFonts w:ascii="宋体" w:hAnsi="宋体" w:hint="eastAsia"/>
          <w:sz w:val="24"/>
        </w:rPr>
        <w:t>5.2  对已验收的货物，甲方如发现存在潜在的质量问题，应书面形式在质量保证期内向乙方提出异议，乙方应当在收到异议后的十日内予以书面答复（十</w:t>
      </w:r>
      <w:r>
        <w:rPr>
          <w:rFonts w:ascii="宋体" w:hAnsi="宋体" w:hint="eastAsia"/>
          <w:sz w:val="24"/>
        </w:rPr>
        <w:lastRenderedPageBreak/>
        <w:t>日内不书面答复的视为乙方同意甲方异议）。经确认存在质量问题且属于原厂家更换范畴的，乙方应及时给予免费更换，并由甲方重新组织验收。</w:t>
      </w:r>
    </w:p>
    <w:p w:rsidR="00FC76AE" w:rsidRDefault="00EA5AEC">
      <w:pPr>
        <w:spacing w:line="440" w:lineRule="exact"/>
        <w:ind w:firstLineChars="200" w:firstLine="480"/>
        <w:rPr>
          <w:rFonts w:ascii="宋体" w:hAnsi="宋体"/>
          <w:sz w:val="24"/>
        </w:rPr>
      </w:pPr>
      <w:r>
        <w:rPr>
          <w:rFonts w:ascii="宋体" w:hAnsi="宋体" w:hint="eastAsia"/>
          <w:sz w:val="24"/>
        </w:rPr>
        <w:t>5.3  货物数量和质量均符合本合同约定，由甲方和乙方出具最终验收报告，但该报告不能免除乙方对货物由于设计、工艺或材料的缺陷而产生的故障或质量问题应承担的责任。全部货物经甲方验收合格后，货物的风险转移到甲方，此前货物灭失、损坏等风险由乙方承担。</w:t>
      </w:r>
    </w:p>
    <w:p w:rsidR="00FC76AE" w:rsidRDefault="00EA5AEC">
      <w:pPr>
        <w:spacing w:line="440" w:lineRule="exact"/>
        <w:ind w:firstLineChars="200" w:firstLine="480"/>
        <w:rPr>
          <w:rFonts w:ascii="宋体" w:hAnsi="宋体"/>
          <w:sz w:val="24"/>
        </w:rPr>
      </w:pPr>
      <w:permStart w:id="14" w:edGrp="everyone"/>
      <w:r>
        <w:rPr>
          <w:rFonts w:ascii="宋体" w:hAnsi="宋体" w:hint="eastAsia"/>
          <w:sz w:val="24"/>
        </w:rPr>
        <w:t>5.4  ……………</w:t>
      </w:r>
    </w:p>
    <w:permEnd w:id="14"/>
    <w:p w:rsidR="00FC76AE" w:rsidRDefault="00EA5AEC">
      <w:pPr>
        <w:spacing w:line="440" w:lineRule="exact"/>
        <w:ind w:firstLineChars="200" w:firstLine="482"/>
        <w:rPr>
          <w:rFonts w:ascii="宋体" w:hAnsi="宋体"/>
          <w:b/>
          <w:sz w:val="24"/>
        </w:rPr>
      </w:pPr>
      <w:r>
        <w:rPr>
          <w:rFonts w:ascii="宋体" w:hAnsi="宋体" w:hint="eastAsia"/>
          <w:b/>
          <w:sz w:val="24"/>
        </w:rPr>
        <w:t>第六条　费用结算</w:t>
      </w:r>
    </w:p>
    <w:p w:rsidR="00FC76AE" w:rsidRDefault="00EA5AEC">
      <w:pPr>
        <w:spacing w:line="440" w:lineRule="exact"/>
        <w:ind w:firstLineChars="200" w:firstLine="480"/>
        <w:rPr>
          <w:rFonts w:ascii="宋体" w:hAnsi="宋体"/>
          <w:sz w:val="24"/>
        </w:rPr>
      </w:pPr>
      <w:r>
        <w:rPr>
          <w:rFonts w:ascii="宋体" w:hAnsi="宋体" w:hint="eastAsia"/>
          <w:sz w:val="24"/>
        </w:rPr>
        <w:t>6.1　合同签订前，乙方应以银行转账方式向甲方支付合同总价款</w:t>
      </w:r>
      <w:permStart w:id="15" w:edGrp="everyone"/>
      <w:r w:rsidR="00A54C1E">
        <w:rPr>
          <w:rFonts w:ascii="宋体" w:hAnsi="宋体" w:hint="eastAsia"/>
          <w:sz w:val="24"/>
        </w:rPr>
        <w:t>百分之</w:t>
      </w:r>
      <w:r w:rsidR="00A54C1E" w:rsidRPr="00A54C1E">
        <w:rPr>
          <w:rFonts w:ascii="宋体" w:hAnsi="宋体" w:hint="eastAsia"/>
          <w:sz w:val="24"/>
          <w:u w:val="single"/>
        </w:rPr>
        <w:t xml:space="preserve">五 </w:t>
      </w:r>
      <w:r w:rsidR="00A54C1E">
        <w:rPr>
          <w:rFonts w:ascii="宋体" w:hAnsi="宋体" w:hint="eastAsia"/>
          <w:sz w:val="24"/>
          <w:u w:val="single"/>
        </w:rPr>
        <w:t xml:space="preserve">(      </w:t>
      </w:r>
      <w:permEnd w:id="15"/>
      <w:r>
        <w:rPr>
          <w:rFonts w:ascii="宋体" w:hAnsi="宋体" w:hint="eastAsia"/>
          <w:sz w:val="24"/>
        </w:rPr>
        <w:t>%</w:t>
      </w:r>
      <w:r w:rsidR="00A54C1E">
        <w:rPr>
          <w:rFonts w:ascii="宋体" w:hAnsi="宋体" w:hint="eastAsia"/>
          <w:sz w:val="24"/>
        </w:rPr>
        <w:t>)</w:t>
      </w:r>
      <w:r>
        <w:rPr>
          <w:rFonts w:ascii="宋体" w:hAnsi="宋体" w:hint="eastAsia"/>
          <w:sz w:val="24"/>
        </w:rPr>
        <w:t>的履约保证金，货物验收合格后履约保证金自动转为质量保证金。质保期满后，甲方一次性无息退还乙方支付的质量保证金。</w:t>
      </w:r>
      <w:permStart w:id="16" w:edGrp="everyone"/>
      <w:permEnd w:id="16"/>
    </w:p>
    <w:p w:rsidR="00FC76AE" w:rsidRDefault="00EA5AEC">
      <w:pPr>
        <w:spacing w:line="440" w:lineRule="exact"/>
        <w:ind w:firstLineChars="200" w:firstLine="480"/>
        <w:rPr>
          <w:rFonts w:ascii="楷体" w:eastAsia="楷体" w:hAnsi="楷体"/>
          <w:b/>
          <w:sz w:val="24"/>
        </w:rPr>
      </w:pPr>
      <w:r>
        <w:rPr>
          <w:rFonts w:ascii="宋体" w:hAnsi="宋体" w:hint="eastAsia"/>
          <w:sz w:val="24"/>
        </w:rPr>
        <w:t>6.2　货物验收合格后，甲方于</w:t>
      </w:r>
      <w:permStart w:id="17" w:edGrp="everyone"/>
      <w:r>
        <w:rPr>
          <w:rFonts w:ascii="宋体" w:hAnsi="宋体" w:hint="eastAsia"/>
          <w:sz w:val="24"/>
          <w:u w:val="single"/>
        </w:rPr>
        <w:t xml:space="preserve">　　　　　</w:t>
      </w:r>
      <w:permEnd w:id="17"/>
      <w:r>
        <w:rPr>
          <w:rFonts w:ascii="宋体" w:hAnsi="宋体" w:hint="eastAsia"/>
          <w:sz w:val="24"/>
        </w:rPr>
        <w:t>个工作日（正常财务工作日）内向</w:t>
      </w:r>
      <w:permStart w:id="18" w:edGrp="everyone"/>
      <w:r>
        <w:rPr>
          <w:rFonts w:ascii="宋体" w:hAnsi="宋体" w:hint="eastAsia"/>
          <w:sz w:val="24"/>
        </w:rPr>
        <w:t>乙方或乙方指定的外贸代理商：</w:t>
      </w:r>
      <w:r>
        <w:rPr>
          <w:rFonts w:ascii="宋体" w:hAnsi="宋体" w:hint="eastAsia"/>
          <w:sz w:val="24"/>
          <w:u w:val="single"/>
        </w:rPr>
        <w:t xml:space="preserve">　　　　　</w:t>
      </w:r>
      <w:r>
        <w:rPr>
          <w:rFonts w:ascii="宋体" w:hAnsi="宋体" w:hint="eastAsia"/>
          <w:sz w:val="24"/>
        </w:rPr>
        <w:t>（代理商名称）</w:t>
      </w:r>
      <w:permEnd w:id="18"/>
      <w:r>
        <w:rPr>
          <w:rFonts w:ascii="宋体" w:hAnsi="宋体" w:hint="eastAsia"/>
          <w:sz w:val="24"/>
        </w:rPr>
        <w:t xml:space="preserve"> 支付</w:t>
      </w:r>
      <w:permStart w:id="19" w:edGrp="everyone"/>
      <w:r>
        <w:rPr>
          <w:rFonts w:ascii="宋体" w:hAnsi="宋体" w:hint="eastAsia"/>
          <w:sz w:val="24"/>
          <w:u w:val="single"/>
        </w:rPr>
        <w:t xml:space="preserve">　　　　</w:t>
      </w:r>
      <w:permEnd w:id="19"/>
      <w:r>
        <w:rPr>
          <w:rFonts w:ascii="宋体" w:hAnsi="宋体" w:hint="eastAsia"/>
          <w:sz w:val="24"/>
        </w:rPr>
        <w:t>%合同款项。甲方付款前，乙方或乙方指定的外贸代理商须开具合法、等额的发票，否则甲方有权拒绝付款并无需承担违约责任。</w:t>
      </w:r>
      <w:permStart w:id="20" w:edGrp="everyone"/>
      <w:r>
        <w:rPr>
          <w:rFonts w:ascii="楷体" w:eastAsia="楷体" w:hAnsi="楷体" w:hint="eastAsia"/>
          <w:b/>
          <w:sz w:val="24"/>
        </w:rPr>
        <w:t>（具体付款方式，应按招标采购文件、供应商投标文件规定的内容填写，招标采购文件、供应商投标文件无规定的，由甲乙双方商议确定。）</w:t>
      </w:r>
    </w:p>
    <w:p w:rsidR="00FC76AE" w:rsidRDefault="00EA5AEC">
      <w:pPr>
        <w:spacing w:line="440" w:lineRule="exact"/>
        <w:ind w:firstLineChars="200" w:firstLine="480"/>
        <w:rPr>
          <w:rFonts w:ascii="宋体" w:hAnsi="宋体"/>
          <w:sz w:val="24"/>
        </w:rPr>
      </w:pPr>
      <w:r>
        <w:rPr>
          <w:rFonts w:ascii="宋体" w:hAnsi="宋体" w:hint="eastAsia"/>
          <w:sz w:val="24"/>
        </w:rPr>
        <w:t xml:space="preserve">6.3  </w:t>
      </w:r>
      <w:r w:rsidR="00BF0713">
        <w:rPr>
          <w:rFonts w:ascii="宋体" w:hAnsi="宋体" w:hint="eastAsia"/>
          <w:sz w:val="24"/>
        </w:rPr>
        <w:t>如乙方为</w:t>
      </w:r>
      <w:r w:rsidR="00E208DB">
        <w:rPr>
          <w:rFonts w:ascii="宋体" w:hAnsi="宋体" w:hint="eastAsia"/>
          <w:sz w:val="24"/>
        </w:rPr>
        <w:t>增值税一般纳税人，应提供增值税专用发票。</w:t>
      </w:r>
    </w:p>
    <w:permEnd w:id="20"/>
    <w:p w:rsidR="00FC76AE" w:rsidRDefault="00EA5AEC">
      <w:pPr>
        <w:spacing w:line="440" w:lineRule="exact"/>
        <w:ind w:firstLineChars="200" w:firstLine="482"/>
        <w:rPr>
          <w:rFonts w:ascii="宋体" w:hAnsi="宋体"/>
          <w:b/>
          <w:sz w:val="24"/>
        </w:rPr>
      </w:pPr>
      <w:r>
        <w:rPr>
          <w:rFonts w:ascii="宋体" w:hAnsi="宋体" w:hint="eastAsia"/>
          <w:b/>
          <w:sz w:val="24"/>
        </w:rPr>
        <w:t>第七条  违约责任</w:t>
      </w:r>
    </w:p>
    <w:p w:rsidR="00FC76AE" w:rsidRDefault="00EA5AEC">
      <w:pPr>
        <w:spacing w:line="440" w:lineRule="exact"/>
        <w:ind w:firstLineChars="200" w:firstLine="480"/>
        <w:rPr>
          <w:rFonts w:ascii="宋体" w:hAnsi="宋体"/>
          <w:sz w:val="24"/>
        </w:rPr>
      </w:pPr>
      <w:r>
        <w:rPr>
          <w:rFonts w:ascii="宋体" w:hAnsi="宋体" w:hint="eastAsia"/>
          <w:sz w:val="24"/>
        </w:rPr>
        <w:t>7.1  经收货验收发现货物不符合本合同要求的，或验收不合格且未如约更换的，或在质保期内经双方确认存在质量问题且在原厂家更换范围的而未如约更换的，视为乙方未交货，乙方交付符合要求的货物之日确定为乙方实际交货日，同时按照逾期交货处理。</w:t>
      </w:r>
    </w:p>
    <w:p w:rsidR="00FC76AE" w:rsidRDefault="00EA5AEC">
      <w:pPr>
        <w:spacing w:line="440" w:lineRule="exact"/>
        <w:ind w:firstLineChars="200" w:firstLine="480"/>
        <w:rPr>
          <w:rFonts w:ascii="宋体" w:hAnsi="宋体"/>
          <w:sz w:val="24"/>
        </w:rPr>
      </w:pPr>
      <w:r>
        <w:rPr>
          <w:rFonts w:ascii="宋体" w:hAnsi="宋体" w:hint="eastAsia"/>
          <w:sz w:val="24"/>
        </w:rPr>
        <w:t>7.2  乙方逾期交货，每逾期一日，应按合同总价款的千分之六（6‰）向甲方支付违约金；逾期交货十五日，甲方有权单方解除本合同，乙方应赔偿甲方的全部损失并向甲方支付合同总价款百分之三十（30%）的违约金，违约金不足以弥补甲方所受全部损失的，乙方必须按甲方所受的实际损失进行赔偿。</w:t>
      </w:r>
    </w:p>
    <w:p w:rsidR="00FC76AE" w:rsidRDefault="00EA5AEC">
      <w:pPr>
        <w:spacing w:line="440" w:lineRule="exact"/>
        <w:ind w:firstLineChars="200" w:firstLine="480"/>
        <w:rPr>
          <w:rFonts w:ascii="宋体" w:hAnsi="宋体"/>
          <w:sz w:val="24"/>
        </w:rPr>
      </w:pPr>
      <w:r>
        <w:rPr>
          <w:rFonts w:ascii="宋体" w:hAnsi="宋体" w:hint="eastAsia"/>
          <w:sz w:val="24"/>
        </w:rPr>
        <w:t>7.3  甲方无故逾期支付货款，每逾期一日，应按合同总价款的万分之五（0.5‰）向乙方支付违约金, 违约金总额不超过合同总价款的百分之十五（15％）。</w:t>
      </w:r>
    </w:p>
    <w:p w:rsidR="00FC76AE" w:rsidRDefault="00EA5AEC">
      <w:pPr>
        <w:spacing w:line="440" w:lineRule="exact"/>
        <w:ind w:firstLineChars="200" w:firstLine="480"/>
        <w:rPr>
          <w:rFonts w:ascii="宋体" w:hAnsi="宋体"/>
          <w:sz w:val="24"/>
        </w:rPr>
      </w:pPr>
      <w:r>
        <w:rPr>
          <w:rFonts w:ascii="宋体" w:hAnsi="宋体" w:hint="eastAsia"/>
          <w:sz w:val="24"/>
        </w:rPr>
        <w:lastRenderedPageBreak/>
        <w:t>7.4  合同约定货物的进口和免税手续均由乙方负责，甲方予以配合。如因乙方或乙方委托的代理商责任导致未办好进口仪器设备免税手续所产生的关税、增值税等，所有费用均由乙方承担。如乙方委托的代理商违约并造成损失的，其违约责任及所造成的损失均由乙方承担，学校只对乙方进行索赔。</w:t>
      </w:r>
    </w:p>
    <w:p w:rsidR="00FC76AE" w:rsidRDefault="00EA5AEC">
      <w:pPr>
        <w:spacing w:line="440" w:lineRule="exact"/>
        <w:ind w:firstLineChars="200" w:firstLine="480"/>
        <w:rPr>
          <w:rFonts w:ascii="宋体" w:hAnsi="宋体"/>
          <w:sz w:val="24"/>
        </w:rPr>
      </w:pPr>
      <w:permStart w:id="21" w:edGrp="everyone"/>
      <w:r>
        <w:rPr>
          <w:rFonts w:ascii="宋体" w:hAnsi="宋体" w:hint="eastAsia"/>
          <w:sz w:val="24"/>
        </w:rPr>
        <w:t>7.5  ……………</w:t>
      </w:r>
    </w:p>
    <w:permEnd w:id="21"/>
    <w:p w:rsidR="00FC76AE" w:rsidRDefault="00EA5AEC">
      <w:pPr>
        <w:spacing w:line="440" w:lineRule="exact"/>
        <w:ind w:firstLineChars="200" w:firstLine="482"/>
        <w:rPr>
          <w:rFonts w:ascii="宋体" w:hAnsi="宋体"/>
          <w:b/>
          <w:sz w:val="24"/>
        </w:rPr>
      </w:pPr>
      <w:r>
        <w:rPr>
          <w:rFonts w:ascii="宋体" w:hAnsi="宋体" w:hint="eastAsia"/>
          <w:b/>
          <w:sz w:val="24"/>
        </w:rPr>
        <w:t>第八条  权利保证</w:t>
      </w:r>
    </w:p>
    <w:p w:rsidR="00FC76AE" w:rsidRDefault="00EA5AEC">
      <w:pPr>
        <w:spacing w:line="440" w:lineRule="exact"/>
        <w:ind w:firstLineChars="200" w:firstLine="480"/>
        <w:rPr>
          <w:rFonts w:ascii="宋体" w:hAnsi="宋体"/>
          <w:sz w:val="24"/>
        </w:rPr>
      </w:pPr>
      <w:r>
        <w:rPr>
          <w:rFonts w:ascii="宋体" w:hAnsi="宋体" w:hint="eastAsia"/>
          <w:sz w:val="24"/>
        </w:rPr>
        <w:t>8.1  乙方保证提供的货物不存在对任何第三方的侵权（包括商标权、专利权等知识产权，以及专营权等），若发生侵权事件，由乙方负责处理，并承担可能发生的一切经济及法律责任，同时按合同总价款百分之三十（30%）向甲方支付违约金，以赔偿甲方因此所受到的损失。违约金不足以弥补甲方所受全部损失的，乙方必须按甲方所受的实际损失进行赔偿。</w:t>
      </w:r>
    </w:p>
    <w:p w:rsidR="00FC76AE" w:rsidRDefault="00EA5AEC">
      <w:pPr>
        <w:spacing w:line="440" w:lineRule="exact"/>
        <w:ind w:firstLineChars="200" w:firstLine="480"/>
        <w:rPr>
          <w:rFonts w:ascii="宋体" w:hAnsi="宋体"/>
          <w:sz w:val="24"/>
        </w:rPr>
      </w:pPr>
      <w:permStart w:id="22" w:edGrp="everyone"/>
      <w:r>
        <w:rPr>
          <w:rFonts w:ascii="宋体" w:hAnsi="宋体" w:hint="eastAsia"/>
          <w:sz w:val="24"/>
        </w:rPr>
        <w:t>8.2  ……………</w:t>
      </w:r>
    </w:p>
    <w:permEnd w:id="22"/>
    <w:p w:rsidR="00FC76AE" w:rsidRDefault="00EA5AEC">
      <w:pPr>
        <w:spacing w:line="440" w:lineRule="exact"/>
        <w:ind w:firstLineChars="200" w:firstLine="482"/>
        <w:rPr>
          <w:rFonts w:ascii="宋体" w:hAnsi="宋体"/>
          <w:b/>
          <w:sz w:val="24"/>
        </w:rPr>
      </w:pPr>
      <w:r>
        <w:rPr>
          <w:rFonts w:ascii="宋体" w:hAnsi="宋体" w:hint="eastAsia"/>
          <w:b/>
          <w:sz w:val="24"/>
        </w:rPr>
        <w:t>第九条  售后服务</w:t>
      </w:r>
    </w:p>
    <w:p w:rsidR="00FC76AE" w:rsidRDefault="00EA5AEC">
      <w:pPr>
        <w:spacing w:line="440" w:lineRule="exact"/>
        <w:ind w:firstLineChars="200" w:firstLine="480"/>
        <w:rPr>
          <w:rFonts w:ascii="宋体" w:hAnsi="宋体"/>
          <w:sz w:val="24"/>
        </w:rPr>
      </w:pPr>
      <w:r>
        <w:rPr>
          <w:rFonts w:ascii="宋体" w:hAnsi="宋体" w:hint="eastAsia"/>
          <w:sz w:val="24"/>
        </w:rPr>
        <w:t>9.1　自货物验收合格之日起，乙方对所供货物提供</w:t>
      </w:r>
      <w:permStart w:id="23" w:edGrp="everyone"/>
      <w:r>
        <w:rPr>
          <w:rFonts w:ascii="宋体" w:hAnsi="宋体" w:hint="eastAsia"/>
          <w:sz w:val="24"/>
          <w:u w:val="single"/>
        </w:rPr>
        <w:t xml:space="preserve">　　</w:t>
      </w:r>
      <w:permEnd w:id="23"/>
      <w:r>
        <w:rPr>
          <w:rFonts w:ascii="宋体" w:hAnsi="宋体" w:hint="eastAsia"/>
          <w:sz w:val="24"/>
        </w:rPr>
        <w:t>月的质保期</w:t>
      </w:r>
      <w:permStart w:id="24" w:edGrp="everyone"/>
      <w:r>
        <w:rPr>
          <w:rFonts w:ascii="楷体" w:eastAsia="楷体" w:hAnsi="楷体" w:hint="eastAsia"/>
          <w:b/>
          <w:sz w:val="24"/>
        </w:rPr>
        <w:t>（具体根据招标采购文件、供应商投标文件确定填写，招标采购文件、供应商投标文件无规定的由甲乙双方商议确定，贵重设备或进口货物质保期一般应在两年以上，其他货物质保期一般应在一年以上）</w:t>
      </w:r>
      <w:r>
        <w:rPr>
          <w:rFonts w:ascii="宋体" w:hAnsi="宋体" w:hint="eastAsia"/>
          <w:sz w:val="24"/>
        </w:rPr>
        <w:t>。</w:t>
      </w:r>
      <w:permEnd w:id="24"/>
      <w:r>
        <w:rPr>
          <w:rFonts w:ascii="宋体" w:hAnsi="宋体" w:hint="eastAsia"/>
          <w:sz w:val="24"/>
        </w:rPr>
        <w:t>因货物质量原因导致修理或更换部分的质保期从完工验收合格之日起计算。</w:t>
      </w:r>
    </w:p>
    <w:p w:rsidR="00FC76AE" w:rsidRDefault="00EA5AEC">
      <w:pPr>
        <w:spacing w:line="440" w:lineRule="exact"/>
        <w:ind w:firstLineChars="200" w:firstLine="480"/>
        <w:rPr>
          <w:rFonts w:ascii="宋体" w:hAnsi="宋体"/>
          <w:sz w:val="24"/>
        </w:rPr>
      </w:pPr>
      <w:r>
        <w:rPr>
          <w:rFonts w:ascii="宋体" w:hAnsi="宋体" w:hint="eastAsia"/>
          <w:sz w:val="24"/>
        </w:rPr>
        <w:t>9.2　 在初始运行阶段，根据甲方要求，乙方负责对甲方指定的人员在甲方处进行免费培训，培训内容包括合同货物的操作技能、工作原理、日常维护、故障检修和安全事项等。</w:t>
      </w:r>
    </w:p>
    <w:p w:rsidR="00FC76AE" w:rsidRDefault="00EA5AEC">
      <w:pPr>
        <w:spacing w:line="440" w:lineRule="exact"/>
        <w:ind w:firstLineChars="200" w:firstLine="480"/>
        <w:rPr>
          <w:rFonts w:ascii="宋体" w:hAnsi="宋体"/>
          <w:sz w:val="24"/>
        </w:rPr>
      </w:pPr>
      <w:r>
        <w:rPr>
          <w:rFonts w:ascii="宋体" w:hAnsi="宋体" w:hint="eastAsia"/>
          <w:sz w:val="24"/>
        </w:rPr>
        <w:t>9.3　质保期内，乙方所提供的维修及技术服务不收取任何费用（含运输、关税、材料、人工、差旅等费用及乙方在质保期内免费为设备更换备品备件）。</w:t>
      </w:r>
    </w:p>
    <w:p w:rsidR="00FC76AE" w:rsidRDefault="00EA5AEC">
      <w:pPr>
        <w:spacing w:line="440" w:lineRule="exact"/>
        <w:ind w:firstLineChars="200" w:firstLine="480"/>
        <w:rPr>
          <w:rFonts w:ascii="宋体" w:hAnsi="宋体"/>
          <w:sz w:val="24"/>
        </w:rPr>
      </w:pPr>
      <w:r>
        <w:rPr>
          <w:rFonts w:ascii="宋体" w:hAnsi="宋体" w:hint="eastAsia"/>
          <w:sz w:val="24"/>
        </w:rPr>
        <w:t>9.4　质保期后，乙方向甲方提供终身维修及服务，其费用按不高于材料成本价和历次服务费的标准执行，否则甲方有权按自己核定的价格向乙方付款。</w:t>
      </w:r>
    </w:p>
    <w:p w:rsidR="00FC76AE" w:rsidRDefault="00EA5AEC">
      <w:pPr>
        <w:spacing w:line="440" w:lineRule="exact"/>
        <w:ind w:firstLineChars="200" w:firstLine="480"/>
        <w:rPr>
          <w:rFonts w:ascii="宋体" w:hAnsi="宋体"/>
          <w:sz w:val="24"/>
        </w:rPr>
      </w:pPr>
      <w:r>
        <w:rPr>
          <w:rFonts w:ascii="宋体" w:hAnsi="宋体" w:hint="eastAsia"/>
          <w:sz w:val="24"/>
        </w:rPr>
        <w:t>9.5  质保期内或质保期结束后，如货物出现故障，乙方在接到甲方通知后二十四小时内须做出响应，四十八小时内免费给予技术支持或到达现场维修排除故障。如乙方未在规定时间排除故障或更换问题货物，甲方有权委托第三方或自行修理，相关费用由乙方支付。</w:t>
      </w:r>
    </w:p>
    <w:p w:rsidR="00FC76AE" w:rsidRDefault="00EA5AEC">
      <w:pPr>
        <w:spacing w:line="440" w:lineRule="exact"/>
        <w:ind w:firstLineChars="200" w:firstLine="480"/>
        <w:rPr>
          <w:rFonts w:ascii="宋体" w:hAnsi="宋体"/>
          <w:sz w:val="24"/>
        </w:rPr>
      </w:pPr>
      <w:permStart w:id="25" w:edGrp="everyone"/>
      <w:r>
        <w:rPr>
          <w:rFonts w:ascii="宋体" w:hAnsi="宋体" w:hint="eastAsia"/>
          <w:sz w:val="24"/>
        </w:rPr>
        <w:t>9.6  ……………</w:t>
      </w:r>
    </w:p>
    <w:permEnd w:id="25"/>
    <w:p w:rsidR="00FC76AE" w:rsidRDefault="00EA5AEC">
      <w:pPr>
        <w:spacing w:line="440" w:lineRule="exact"/>
        <w:ind w:firstLineChars="200" w:firstLine="482"/>
        <w:rPr>
          <w:rFonts w:ascii="宋体" w:hAnsi="宋体"/>
          <w:b/>
          <w:sz w:val="24"/>
        </w:rPr>
      </w:pPr>
      <w:r>
        <w:rPr>
          <w:rFonts w:ascii="宋体" w:hAnsi="宋体" w:hint="eastAsia"/>
          <w:b/>
          <w:sz w:val="24"/>
        </w:rPr>
        <w:lastRenderedPageBreak/>
        <w:t>第十条  不可抗力</w:t>
      </w:r>
    </w:p>
    <w:p w:rsidR="00FC76AE" w:rsidRDefault="00EA5AEC">
      <w:pPr>
        <w:spacing w:line="440" w:lineRule="exact"/>
        <w:ind w:firstLineChars="200" w:firstLine="480"/>
        <w:rPr>
          <w:rFonts w:ascii="宋体" w:hAnsi="宋体"/>
          <w:sz w:val="24"/>
        </w:rPr>
      </w:pPr>
      <w:r>
        <w:rPr>
          <w:rFonts w:ascii="宋体" w:hAnsi="宋体" w:hint="eastAsia"/>
          <w:sz w:val="24"/>
        </w:rPr>
        <w:t>10.1  不可抗力是指合同生效后，发生甲乙双方无法预见、无法预防、无法避免和无法控制的事件，致使无法</w:t>
      </w:r>
      <w:hyperlink r:id="rId7" w:tgtFrame="_blank" w:history="1">
        <w:r>
          <w:rPr>
            <w:rStyle w:val="aa"/>
            <w:rFonts w:ascii="宋体" w:hAnsi="宋体" w:hint="eastAsia"/>
            <w:color w:val="000000"/>
            <w:sz w:val="24"/>
            <w:u w:val="none"/>
          </w:rPr>
          <w:t>履行</w:t>
        </w:r>
      </w:hyperlink>
      <w:r>
        <w:rPr>
          <w:rFonts w:ascii="宋体" w:hAnsi="宋体" w:hint="eastAsia"/>
          <w:sz w:val="24"/>
        </w:rPr>
        <w:t>或不能按约定履行合同。主要包括台风、冰雹、地震、海啸、洪水、火山爆发、山体滑坡、政府征收、政府征用、战争、武装冲突、罢工、骚乱、暴动等情形。</w:t>
      </w:r>
    </w:p>
    <w:p w:rsidR="00FC76AE" w:rsidRDefault="00EA5AEC">
      <w:pPr>
        <w:spacing w:line="440" w:lineRule="exact"/>
        <w:ind w:firstLineChars="200" w:firstLine="480"/>
        <w:rPr>
          <w:rFonts w:ascii="宋体" w:hAnsi="宋体"/>
          <w:sz w:val="24"/>
        </w:rPr>
      </w:pPr>
      <w:r>
        <w:rPr>
          <w:rFonts w:ascii="宋体" w:hAnsi="宋体" w:hint="eastAsia"/>
          <w:sz w:val="24"/>
        </w:rPr>
        <w:t>10.2  发生不可抗力一方应立即书面通知对方，并在十五日内提供不可抗力的详情及将有关证明文件送交对方。发生不可抗力事件时，双方应协商寻找合理的解决方法，并尽努力减轻不可抗力产生的后果。</w:t>
      </w:r>
    </w:p>
    <w:p w:rsidR="00FC76AE" w:rsidRDefault="00EA5AEC">
      <w:pPr>
        <w:spacing w:line="440" w:lineRule="exact"/>
        <w:ind w:firstLineChars="200" w:firstLine="480"/>
        <w:rPr>
          <w:rFonts w:ascii="宋体" w:hAnsi="宋体"/>
          <w:sz w:val="24"/>
        </w:rPr>
      </w:pPr>
      <w:r>
        <w:rPr>
          <w:rFonts w:ascii="宋体" w:hAnsi="宋体" w:hint="eastAsia"/>
          <w:sz w:val="24"/>
        </w:rPr>
        <w:t>10.3　如果不可抗力事件的影响持续时间达二十日或以上时，双方应根据该事件对本合同履行的影响程度协商对本合同的修改或终止。如在一方发出协商书面通知之日起七日内双方无法就此达成一致，任何一方均有权解除本合同而无需承担违约责任。</w:t>
      </w:r>
    </w:p>
    <w:p w:rsidR="00FC76AE" w:rsidRDefault="00EA5AEC">
      <w:pPr>
        <w:spacing w:line="440" w:lineRule="exact"/>
        <w:ind w:firstLineChars="200" w:firstLine="480"/>
        <w:rPr>
          <w:rFonts w:ascii="宋体" w:hAnsi="宋体"/>
          <w:sz w:val="24"/>
        </w:rPr>
      </w:pPr>
      <w:permStart w:id="26" w:edGrp="everyone"/>
      <w:r>
        <w:rPr>
          <w:rFonts w:ascii="宋体" w:hAnsi="宋体" w:hint="eastAsia"/>
          <w:sz w:val="24"/>
        </w:rPr>
        <w:t>10.4　……………</w:t>
      </w:r>
    </w:p>
    <w:permEnd w:id="26"/>
    <w:p w:rsidR="00FC76AE" w:rsidRDefault="00EA5AEC">
      <w:pPr>
        <w:spacing w:line="440" w:lineRule="exact"/>
        <w:ind w:firstLineChars="200" w:firstLine="482"/>
        <w:rPr>
          <w:rFonts w:ascii="宋体" w:hAnsi="宋体"/>
          <w:b/>
          <w:sz w:val="24"/>
        </w:rPr>
      </w:pPr>
      <w:r>
        <w:rPr>
          <w:rFonts w:ascii="宋体" w:hAnsi="宋体" w:hint="eastAsia"/>
          <w:b/>
          <w:sz w:val="24"/>
        </w:rPr>
        <w:t>第十一条  保密条款</w:t>
      </w:r>
    </w:p>
    <w:p w:rsidR="00FC76AE" w:rsidRDefault="00EA5AEC">
      <w:pPr>
        <w:spacing w:line="440" w:lineRule="exact"/>
        <w:ind w:firstLineChars="200" w:firstLine="480"/>
        <w:rPr>
          <w:rFonts w:ascii="宋体" w:hAnsi="宋体"/>
          <w:sz w:val="24"/>
        </w:rPr>
      </w:pPr>
      <w:r>
        <w:rPr>
          <w:rFonts w:ascii="宋体" w:hAnsi="宋体" w:hint="eastAsia"/>
          <w:sz w:val="24"/>
        </w:rPr>
        <w:t>11.1　在本合同有效期内直至合同终止后三年内，若事先未得到对方的书面认可，甲、乙任何一方不得以任何方式透露双方签订本合同的事实、本合同内容以及在双方履行本合同过程中得到的对方的各种信息。</w:t>
      </w:r>
    </w:p>
    <w:p w:rsidR="00FC76AE" w:rsidRDefault="00EA5AEC">
      <w:pPr>
        <w:spacing w:line="440" w:lineRule="exact"/>
        <w:ind w:firstLineChars="200" w:firstLine="480"/>
        <w:rPr>
          <w:rFonts w:ascii="宋体" w:hAnsi="宋体"/>
          <w:sz w:val="24"/>
        </w:rPr>
      </w:pPr>
      <w:r>
        <w:rPr>
          <w:rFonts w:ascii="宋体" w:hAnsi="宋体" w:hint="eastAsia"/>
          <w:sz w:val="24"/>
        </w:rPr>
        <w:t>11.2　甲、乙任何一方违反保密约定，故意、过错或过失泄密的，除应立即采取措施停止泄密行为，减少泄密造成的损失外，还应承担相应的违约责任，违约金不足以弥补另一方所受全部损失的，泄密方还应按受害方实际损失予以赔偿。</w:t>
      </w:r>
    </w:p>
    <w:p w:rsidR="00FC76AE" w:rsidRDefault="00EA5AEC">
      <w:pPr>
        <w:spacing w:line="440" w:lineRule="exact"/>
        <w:ind w:firstLineChars="200" w:firstLine="480"/>
        <w:rPr>
          <w:rFonts w:ascii="宋体" w:hAnsi="宋体"/>
          <w:sz w:val="24"/>
        </w:rPr>
      </w:pPr>
      <w:permStart w:id="27" w:edGrp="everyone"/>
      <w:r>
        <w:rPr>
          <w:rFonts w:ascii="宋体" w:hAnsi="宋体" w:hint="eastAsia"/>
          <w:sz w:val="24"/>
        </w:rPr>
        <w:t>11.3　……………</w:t>
      </w:r>
    </w:p>
    <w:permEnd w:id="27"/>
    <w:p w:rsidR="00FC76AE" w:rsidRDefault="00EA5AEC">
      <w:pPr>
        <w:spacing w:line="440" w:lineRule="exact"/>
        <w:ind w:firstLineChars="200" w:firstLine="482"/>
        <w:rPr>
          <w:rFonts w:ascii="宋体" w:hAnsi="宋体"/>
          <w:b/>
          <w:sz w:val="24"/>
        </w:rPr>
      </w:pPr>
      <w:r>
        <w:rPr>
          <w:rFonts w:ascii="宋体" w:hAnsi="宋体" w:hint="eastAsia"/>
          <w:b/>
          <w:sz w:val="24"/>
        </w:rPr>
        <w:t>第十二条  其他约定</w:t>
      </w:r>
    </w:p>
    <w:p w:rsidR="00FC76AE" w:rsidRDefault="00EA5AEC">
      <w:pPr>
        <w:spacing w:line="440" w:lineRule="exact"/>
        <w:ind w:firstLineChars="200" w:firstLine="480"/>
        <w:rPr>
          <w:rFonts w:ascii="宋体" w:hAnsi="宋体"/>
          <w:sz w:val="24"/>
        </w:rPr>
      </w:pPr>
      <w:r>
        <w:rPr>
          <w:rFonts w:ascii="宋体" w:hAnsi="宋体" w:hint="eastAsia"/>
          <w:sz w:val="24"/>
        </w:rPr>
        <w:t>12.1　本合同的订立、有效性、解释、履行、修订和终止以及争议的解决均适用中华人民共和国法律。合同履行过程中产生争议，甲乙双方应在不违背本合同的原则下协商解决。如无法协商解决，应向甲方住所地法院提起诉讼解决。</w:t>
      </w:r>
    </w:p>
    <w:p w:rsidR="00FC76AE" w:rsidRDefault="00EA5AEC">
      <w:pPr>
        <w:spacing w:line="440" w:lineRule="exact"/>
        <w:ind w:firstLineChars="200" w:firstLine="480"/>
        <w:rPr>
          <w:rFonts w:ascii="宋体" w:hAnsi="宋体"/>
          <w:sz w:val="24"/>
        </w:rPr>
      </w:pPr>
      <w:r>
        <w:rPr>
          <w:rFonts w:ascii="宋体" w:hAnsi="宋体" w:hint="eastAsia"/>
          <w:sz w:val="24"/>
        </w:rPr>
        <w:t>12.2　本合同所称之损失包括实际损失和合同履行后可以获得的利益，诉讼或仲裁以及合理的调查费、交通费、差旅费、律师费等相关费用。</w:t>
      </w:r>
    </w:p>
    <w:p w:rsidR="00FC76AE" w:rsidRDefault="00EA5AEC">
      <w:pPr>
        <w:spacing w:line="440" w:lineRule="exact"/>
        <w:ind w:firstLineChars="200" w:firstLine="480"/>
        <w:rPr>
          <w:rFonts w:ascii="宋体" w:hAnsi="宋体"/>
          <w:sz w:val="24"/>
        </w:rPr>
      </w:pPr>
      <w:r>
        <w:rPr>
          <w:rFonts w:ascii="宋体" w:hAnsi="宋体" w:hint="eastAsia"/>
          <w:sz w:val="24"/>
        </w:rPr>
        <w:t>12.3  合同未尽事宜，由甲乙双方协商后以书面形式记录并作为本合同的附件。合同附件为合同的有效组成部分，与合同具有同等效力。</w:t>
      </w:r>
    </w:p>
    <w:p w:rsidR="00FC76AE" w:rsidRDefault="00EA5AEC">
      <w:pPr>
        <w:spacing w:line="440" w:lineRule="exact"/>
        <w:ind w:firstLineChars="200" w:firstLine="480"/>
        <w:rPr>
          <w:rFonts w:ascii="宋体" w:hAnsi="宋体"/>
          <w:sz w:val="24"/>
        </w:rPr>
      </w:pPr>
      <w:r>
        <w:rPr>
          <w:rFonts w:ascii="宋体" w:hAnsi="宋体" w:hint="eastAsia"/>
          <w:sz w:val="24"/>
        </w:rPr>
        <w:t>12.4 为配合乙方办理合同约定货物的进口和免税手续，甲方可与乙方及乙</w:t>
      </w:r>
      <w:r>
        <w:rPr>
          <w:rFonts w:ascii="宋体" w:hAnsi="宋体" w:hint="eastAsia"/>
          <w:sz w:val="24"/>
        </w:rPr>
        <w:lastRenderedPageBreak/>
        <w:t>方委托的代理商签订进口代理两方或三方协议，但该代理协议仅限于办理货物进口和免税手续时使用。甲、乙双方的权利义务仍以本合同为准，在任何情况下于双方之间均不产生本合同关系以外的任何买卖、承揽或其他合同关系。</w:t>
      </w:r>
    </w:p>
    <w:p w:rsidR="00FC76AE" w:rsidRDefault="00EA5AEC">
      <w:pPr>
        <w:spacing w:line="440" w:lineRule="exact"/>
        <w:ind w:firstLineChars="200" w:firstLine="480"/>
        <w:rPr>
          <w:rFonts w:ascii="宋体" w:hAnsi="宋体"/>
          <w:sz w:val="24"/>
        </w:rPr>
      </w:pPr>
      <w:r>
        <w:rPr>
          <w:rFonts w:ascii="宋体" w:hAnsi="宋体" w:hint="eastAsia"/>
          <w:sz w:val="24"/>
        </w:rPr>
        <w:t>12.5  本合同由双方当事人协商确认，不构成甲方的任何格式合同。乙方已阅读合同所有条款，对合同条款的含义及相应的法律后果已全部认知，完全出于真实意图签署本合同。</w:t>
      </w:r>
    </w:p>
    <w:p w:rsidR="00FC76AE" w:rsidRDefault="00EA5AEC">
      <w:pPr>
        <w:spacing w:line="440" w:lineRule="exact"/>
        <w:ind w:firstLineChars="200" w:firstLine="480"/>
        <w:rPr>
          <w:rFonts w:ascii="宋体" w:hAnsi="宋体"/>
          <w:sz w:val="24"/>
        </w:rPr>
      </w:pPr>
      <w:r>
        <w:rPr>
          <w:rFonts w:ascii="宋体" w:hAnsi="宋体" w:hint="eastAsia"/>
          <w:sz w:val="24"/>
        </w:rPr>
        <w:t>12.6  本合同经双方法定代表人或其委托代理人签署并加盖单位公章或合同专用章后生效。合同一式</w:t>
      </w:r>
      <w:permStart w:id="28" w:edGrp="everyone"/>
      <w:r>
        <w:rPr>
          <w:rFonts w:ascii="宋体" w:hAnsi="宋体" w:hint="eastAsia"/>
          <w:sz w:val="24"/>
        </w:rPr>
        <w:t>柒份</w:t>
      </w:r>
      <w:permEnd w:id="28"/>
      <w:r>
        <w:rPr>
          <w:rFonts w:ascii="宋体" w:hAnsi="宋体" w:hint="eastAsia"/>
          <w:sz w:val="24"/>
        </w:rPr>
        <w:t>，甲方执</w:t>
      </w:r>
      <w:permStart w:id="29" w:edGrp="everyone"/>
      <w:r>
        <w:rPr>
          <w:rFonts w:ascii="宋体" w:hAnsi="宋体" w:hint="eastAsia"/>
          <w:sz w:val="24"/>
        </w:rPr>
        <w:t>伍份</w:t>
      </w:r>
      <w:permEnd w:id="29"/>
      <w:r>
        <w:rPr>
          <w:rFonts w:ascii="宋体" w:hAnsi="宋体" w:hint="eastAsia"/>
          <w:sz w:val="24"/>
        </w:rPr>
        <w:t>，乙方执</w:t>
      </w:r>
      <w:permStart w:id="30" w:edGrp="everyone"/>
      <w:r>
        <w:rPr>
          <w:rFonts w:ascii="宋体" w:hAnsi="宋体" w:hint="eastAsia"/>
          <w:sz w:val="24"/>
        </w:rPr>
        <w:t>贰（此处也可由乙方提出具体份数）</w:t>
      </w:r>
      <w:permEnd w:id="30"/>
      <w:r>
        <w:rPr>
          <w:rFonts w:ascii="宋体" w:hAnsi="宋体" w:hint="eastAsia"/>
          <w:sz w:val="24"/>
        </w:rPr>
        <w:t>份，具有同等法律效力。</w:t>
      </w:r>
    </w:p>
    <w:p w:rsidR="00FC76AE" w:rsidRDefault="00EA5AEC">
      <w:pPr>
        <w:spacing w:line="440" w:lineRule="exact"/>
        <w:ind w:firstLineChars="200" w:firstLine="480"/>
        <w:rPr>
          <w:rFonts w:ascii="宋体" w:hAnsi="宋体"/>
          <w:sz w:val="24"/>
        </w:rPr>
      </w:pPr>
      <w:permStart w:id="31" w:edGrp="everyone"/>
      <w:r>
        <w:rPr>
          <w:rFonts w:ascii="宋体" w:hAnsi="宋体" w:hint="eastAsia"/>
          <w:sz w:val="24"/>
        </w:rPr>
        <w:t>12.7　………</w:t>
      </w:r>
    </w:p>
    <w:permEnd w:id="31"/>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甲   方(盖章)：                      乙   方(盖章)：</w:t>
      </w:r>
    </w:p>
    <w:p w:rsidR="00FC76AE" w:rsidRDefault="00EA5AEC">
      <w:pPr>
        <w:spacing w:line="440" w:lineRule="exact"/>
        <w:ind w:firstLineChars="200" w:firstLine="480"/>
        <w:rPr>
          <w:rFonts w:ascii="宋体" w:hAnsi="宋体"/>
          <w:sz w:val="24"/>
        </w:rPr>
      </w:pPr>
      <w:r>
        <w:rPr>
          <w:rFonts w:ascii="宋体" w:hAnsi="宋体" w:hint="eastAsia"/>
          <w:sz w:val="24"/>
        </w:rPr>
        <w:t>采购项目申请单位负责人：</w:t>
      </w:r>
    </w:p>
    <w:p w:rsidR="00FC76AE" w:rsidRDefault="00EA5AEC">
      <w:pPr>
        <w:spacing w:line="440" w:lineRule="exact"/>
        <w:ind w:firstLineChars="200" w:firstLine="480"/>
        <w:rPr>
          <w:rFonts w:ascii="宋体" w:hAnsi="宋体"/>
          <w:sz w:val="24"/>
        </w:rPr>
      </w:pPr>
      <w:r>
        <w:rPr>
          <w:rFonts w:ascii="宋体" w:hAnsi="宋体" w:hint="eastAsia"/>
          <w:sz w:val="24"/>
        </w:rPr>
        <w:t>法定代表人（委托代理人）：            法定代表人(委托代理人）：</w:t>
      </w:r>
    </w:p>
    <w:p w:rsidR="00FC76AE" w:rsidRDefault="00EA5AEC">
      <w:pPr>
        <w:spacing w:line="440" w:lineRule="exact"/>
        <w:ind w:firstLineChars="200" w:firstLine="480"/>
        <w:rPr>
          <w:rFonts w:ascii="宋体" w:hAnsi="宋体"/>
          <w:sz w:val="24"/>
        </w:rPr>
      </w:pPr>
      <w:r>
        <w:rPr>
          <w:rFonts w:ascii="宋体" w:hAnsi="宋体" w:hint="eastAsia"/>
          <w:sz w:val="24"/>
        </w:rPr>
        <w:t>联系方式：</w:t>
      </w:r>
      <w:permStart w:id="32" w:edGrp="everyone"/>
      <w:r>
        <w:rPr>
          <w:rFonts w:ascii="宋体" w:hAnsi="宋体" w:hint="eastAsia"/>
          <w:sz w:val="24"/>
        </w:rPr>
        <w:t xml:space="preserve">             </w:t>
      </w:r>
      <w:permEnd w:id="32"/>
      <w:r>
        <w:rPr>
          <w:rFonts w:ascii="宋体" w:hAnsi="宋体" w:hint="eastAsia"/>
          <w:sz w:val="24"/>
        </w:rPr>
        <w:t xml:space="preserve">              联系方式：</w:t>
      </w:r>
      <w:permStart w:id="33" w:edGrp="everyone"/>
    </w:p>
    <w:permEnd w:id="33"/>
    <w:p w:rsidR="00FC76AE" w:rsidRDefault="00EA5AEC">
      <w:pPr>
        <w:spacing w:line="440" w:lineRule="exact"/>
        <w:ind w:firstLineChars="200" w:firstLine="480"/>
        <w:rPr>
          <w:rFonts w:ascii="宋体" w:hAnsi="宋体"/>
          <w:sz w:val="24"/>
        </w:rPr>
      </w:pPr>
      <w:r>
        <w:rPr>
          <w:rFonts w:ascii="宋体" w:hAnsi="宋体" w:hint="eastAsia"/>
          <w:sz w:val="24"/>
        </w:rPr>
        <w:t>帐   号：36001050490052500256        帐   号：</w:t>
      </w:r>
      <w:permStart w:id="34" w:edGrp="everyone"/>
    </w:p>
    <w:permEnd w:id="34"/>
    <w:p w:rsidR="00FC76AE" w:rsidRDefault="00EA5AEC">
      <w:pPr>
        <w:spacing w:line="440" w:lineRule="exact"/>
        <w:ind w:firstLineChars="200" w:firstLine="480"/>
        <w:rPr>
          <w:rFonts w:ascii="宋体" w:hAnsi="宋体"/>
          <w:sz w:val="24"/>
        </w:rPr>
      </w:pPr>
      <w:r>
        <w:rPr>
          <w:rFonts w:ascii="宋体" w:hAnsi="宋体" w:hint="eastAsia"/>
          <w:sz w:val="24"/>
        </w:rPr>
        <w:t>开户银行：</w:t>
      </w:r>
      <w:r w:rsidRPr="00A54C1E">
        <w:rPr>
          <w:rFonts w:ascii="宋体" w:hAnsi="宋体" w:hint="eastAsia"/>
          <w:sz w:val="24"/>
        </w:rPr>
        <w:t>中国建设银行南昌前湖支行</w:t>
      </w:r>
      <w:r w:rsidR="00A54C1E">
        <w:rPr>
          <w:rFonts w:ascii="宋体" w:hAnsi="宋体" w:hint="eastAsia"/>
          <w:sz w:val="24"/>
        </w:rPr>
        <w:t xml:space="preserve">   </w:t>
      </w:r>
      <w:r>
        <w:rPr>
          <w:rFonts w:ascii="宋体" w:hAnsi="宋体" w:hint="eastAsia"/>
          <w:sz w:val="24"/>
        </w:rPr>
        <w:t>开户银行：</w:t>
      </w:r>
      <w:permStart w:id="35" w:edGrp="everyone"/>
      <w:r>
        <w:rPr>
          <w:rFonts w:ascii="宋体" w:hAnsi="宋体" w:hint="eastAsia"/>
          <w:sz w:val="24"/>
        </w:rPr>
        <w:t xml:space="preserve"> </w:t>
      </w:r>
    </w:p>
    <w:permEnd w:id="35"/>
    <w:p w:rsidR="00FC76AE" w:rsidRDefault="00EA5AEC">
      <w:pPr>
        <w:spacing w:line="440" w:lineRule="exact"/>
        <w:ind w:firstLineChars="200" w:firstLine="480"/>
        <w:rPr>
          <w:rFonts w:ascii="宋体" w:hAnsi="宋体"/>
          <w:sz w:val="24"/>
        </w:rPr>
      </w:pPr>
      <w:r>
        <w:rPr>
          <w:rFonts w:ascii="宋体" w:hAnsi="宋体" w:hint="eastAsia"/>
          <w:sz w:val="24"/>
        </w:rPr>
        <w:t>（委托代理人签字的应出具委托代理书并作为合同附件）</w:t>
      </w:r>
    </w:p>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签约地点：江西省南昌市</w:t>
      </w:r>
    </w:p>
    <w:p w:rsidR="00FC76AE" w:rsidRDefault="00EA5AEC">
      <w:pPr>
        <w:spacing w:line="440" w:lineRule="exact"/>
        <w:ind w:firstLineChars="200" w:firstLine="480"/>
        <w:rPr>
          <w:rFonts w:ascii="宋体" w:hAnsi="宋体"/>
          <w:color w:val="000000"/>
          <w:sz w:val="24"/>
        </w:rPr>
      </w:pPr>
      <w:r>
        <w:rPr>
          <w:rFonts w:ascii="宋体" w:hAnsi="宋体" w:hint="eastAsia"/>
          <w:sz w:val="24"/>
        </w:rPr>
        <w:t>签约时间：       年   月   日（此处由甲方签字时填写）</w:t>
      </w:r>
      <w:r>
        <w:rPr>
          <w:rFonts w:ascii="仿宋_GB2312" w:eastAsia="仿宋_GB2312" w:hint="eastAsia"/>
          <w:color w:val="000000"/>
          <w:szCs w:val="28"/>
        </w:rPr>
        <w:br w:type="page"/>
      </w:r>
      <w:r>
        <w:rPr>
          <w:rFonts w:ascii="宋体" w:hAnsi="宋体" w:hint="eastAsia"/>
          <w:color w:val="000000"/>
          <w:sz w:val="24"/>
        </w:rPr>
        <w:lastRenderedPageBreak/>
        <w:t>合同附件一：</w:t>
      </w:r>
    </w:p>
    <w:p w:rsidR="00FC76AE" w:rsidRDefault="00EA5AEC">
      <w:pPr>
        <w:spacing w:line="440" w:lineRule="exact"/>
        <w:jc w:val="center"/>
        <w:rPr>
          <w:rFonts w:ascii="宋体" w:hAnsi="宋体"/>
          <w:b/>
          <w:color w:val="000000"/>
          <w:sz w:val="24"/>
        </w:rPr>
      </w:pPr>
      <w:r>
        <w:rPr>
          <w:rFonts w:ascii="宋体" w:hAnsi="宋体" w:hint="eastAsia"/>
          <w:b/>
          <w:color w:val="000000"/>
          <w:sz w:val="24"/>
        </w:rPr>
        <w:t>供 货 清 单</w:t>
      </w:r>
    </w:p>
    <w:p w:rsidR="00FC76AE" w:rsidRDefault="00EA5AEC">
      <w:pPr>
        <w:spacing w:line="440" w:lineRule="exact"/>
        <w:ind w:right="26"/>
        <w:jc w:val="center"/>
        <w:rPr>
          <w:rFonts w:ascii="宋体" w:hAnsi="宋体" w:cs="宋体"/>
          <w:color w:val="000000"/>
          <w:sz w:val="24"/>
        </w:rPr>
      </w:pPr>
      <w:r>
        <w:rPr>
          <w:rFonts w:ascii="宋体" w:hAnsi="宋体" w:cs="宋体" w:hint="eastAsia"/>
          <w:color w:val="000000"/>
          <w:sz w:val="24"/>
        </w:rPr>
        <w:t xml:space="preserve">                                                   单位：元</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7"/>
        <w:gridCol w:w="1418"/>
        <w:gridCol w:w="850"/>
        <w:gridCol w:w="992"/>
        <w:gridCol w:w="1143"/>
        <w:gridCol w:w="984"/>
      </w:tblGrid>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品牌商标</w:t>
            </w: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规格型号</w:t>
            </w:r>
          </w:p>
        </w:tc>
        <w:tc>
          <w:tcPr>
            <w:tcW w:w="850"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数量</w:t>
            </w:r>
          </w:p>
        </w:tc>
        <w:tc>
          <w:tcPr>
            <w:tcW w:w="1143"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金额</w:t>
            </w:r>
          </w:p>
        </w:tc>
      </w:tr>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ermStart w:id="36" w:edGrp="everyone" w:colFirst="0" w:colLast="0"/>
            <w:permStart w:id="37" w:edGrp="everyone" w:colFirst="1" w:colLast="1"/>
            <w:permStart w:id="38" w:edGrp="everyone" w:colFirst="2" w:colLast="2"/>
            <w:permStart w:id="39" w:edGrp="everyone" w:colFirst="3" w:colLast="3"/>
            <w:permStart w:id="40" w:edGrp="everyone" w:colFirst="4" w:colLast="4"/>
            <w:permStart w:id="41" w:edGrp="everyone" w:colFirst="5" w:colLast="5"/>
            <w:permStart w:id="42" w:edGrp="everyone" w:colFirst="6" w:colLast="6"/>
            <w:permStart w:id="43" w:edGrp="everyone" w:colFirst="7" w:colLast="7"/>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r>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ermStart w:id="44" w:edGrp="everyone" w:colFirst="0" w:colLast="0"/>
            <w:permStart w:id="45" w:edGrp="everyone" w:colFirst="1" w:colLast="1"/>
            <w:permStart w:id="46" w:edGrp="everyone" w:colFirst="2" w:colLast="2"/>
            <w:permStart w:id="47" w:edGrp="everyone" w:colFirst="3" w:colLast="3"/>
            <w:permStart w:id="48" w:edGrp="everyone" w:colFirst="4" w:colLast="4"/>
            <w:permStart w:id="49" w:edGrp="everyone" w:colFirst="5" w:colLast="5"/>
            <w:permStart w:id="50" w:edGrp="everyone" w:colFirst="6" w:colLast="6"/>
            <w:permStart w:id="51" w:edGrp="everyone" w:colFirst="7" w:colLast="7"/>
            <w:permEnd w:id="36"/>
            <w:permEnd w:id="37"/>
            <w:permEnd w:id="38"/>
            <w:permEnd w:id="39"/>
            <w:permEnd w:id="40"/>
            <w:permEnd w:id="41"/>
            <w:permEnd w:id="42"/>
            <w:permEnd w:id="43"/>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r>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ermStart w:id="52" w:edGrp="everyone" w:colFirst="0" w:colLast="0"/>
            <w:permStart w:id="53" w:edGrp="everyone" w:colFirst="1" w:colLast="1"/>
            <w:permStart w:id="54" w:edGrp="everyone" w:colFirst="2" w:colLast="2"/>
            <w:permStart w:id="55" w:edGrp="everyone" w:colFirst="3" w:colLast="3"/>
            <w:permStart w:id="56" w:edGrp="everyone" w:colFirst="4" w:colLast="4"/>
            <w:permStart w:id="57" w:edGrp="everyone" w:colFirst="5" w:colLast="5"/>
            <w:permStart w:id="58" w:edGrp="everyone" w:colFirst="6" w:colLast="6"/>
            <w:permStart w:id="59" w:edGrp="everyone" w:colFirst="7" w:colLast="7"/>
            <w:permEnd w:id="44"/>
            <w:permEnd w:id="45"/>
            <w:permEnd w:id="46"/>
            <w:permEnd w:id="47"/>
            <w:permEnd w:id="48"/>
            <w:permEnd w:id="49"/>
            <w:permEnd w:id="50"/>
            <w:permEnd w:id="51"/>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r>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ermStart w:id="60" w:edGrp="everyone" w:colFirst="0" w:colLast="0"/>
            <w:permStart w:id="61" w:edGrp="everyone" w:colFirst="1" w:colLast="1"/>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End w:id="52"/>
            <w:permEnd w:id="53"/>
            <w:permEnd w:id="54"/>
            <w:permEnd w:id="55"/>
            <w:permEnd w:id="56"/>
            <w:permEnd w:id="57"/>
            <w:permEnd w:id="58"/>
            <w:permEnd w:id="59"/>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r>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ermStart w:id="68" w:edGrp="everyone" w:colFirst="0" w:colLast="0"/>
            <w:permStart w:id="69" w:edGrp="everyone" w:colFirst="1" w:colLast="1"/>
            <w:permStart w:id="70" w:edGrp="everyone" w:colFirst="2" w:colLast="2"/>
            <w:permStart w:id="71" w:edGrp="everyone" w:colFirst="3" w:colLast="3"/>
            <w:permStart w:id="72" w:edGrp="everyone" w:colFirst="4" w:colLast="4"/>
            <w:permStart w:id="73" w:edGrp="everyone" w:colFirst="5" w:colLast="5"/>
            <w:permStart w:id="74" w:edGrp="everyone" w:colFirst="6" w:colLast="6"/>
            <w:permStart w:id="75" w:edGrp="everyone" w:colFirst="7" w:colLast="7"/>
            <w:permEnd w:id="60"/>
            <w:permEnd w:id="61"/>
            <w:permEnd w:id="62"/>
            <w:permEnd w:id="63"/>
            <w:permEnd w:id="64"/>
            <w:permEnd w:id="65"/>
            <w:permEnd w:id="66"/>
            <w:permEnd w:id="67"/>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r>
      <w:permEnd w:id="68"/>
      <w:permEnd w:id="69"/>
      <w:permEnd w:id="70"/>
      <w:permEnd w:id="71"/>
      <w:permEnd w:id="72"/>
      <w:permEnd w:id="73"/>
      <w:permEnd w:id="74"/>
      <w:permEnd w:id="75"/>
      <w:tr w:rsidR="00FC76AE">
        <w:trPr>
          <w:trHeight w:val="615"/>
        </w:trPr>
        <w:tc>
          <w:tcPr>
            <w:tcW w:w="1702"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合同总价款</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ind w:firstLineChars="100" w:firstLine="240"/>
              <w:rPr>
                <w:rFonts w:ascii="宋体" w:hAnsi="宋体"/>
                <w:color w:val="000000"/>
                <w:sz w:val="24"/>
              </w:rPr>
            </w:pPr>
            <w:r>
              <w:rPr>
                <w:rFonts w:ascii="宋体" w:hAnsi="宋体" w:hint="eastAsia"/>
                <w:color w:val="000000"/>
                <w:sz w:val="24"/>
              </w:rPr>
              <w:t>人民币（大写）</w:t>
            </w:r>
            <w:permStart w:id="76" w:edGrp="everyone"/>
            <w:r w:rsidR="00212D55" w:rsidRPr="00212D55">
              <w:rPr>
                <w:rFonts w:ascii="宋体" w:hAnsi="宋体" w:hint="eastAsia"/>
                <w:color w:val="000000"/>
                <w:sz w:val="24"/>
                <w:u w:val="single"/>
              </w:rPr>
              <w:t xml:space="preserve">           </w:t>
            </w:r>
            <w:permEnd w:id="76"/>
            <w:r w:rsidR="00212D55">
              <w:rPr>
                <w:rFonts w:ascii="宋体" w:hAnsi="宋体" w:hint="eastAsia"/>
                <w:color w:val="000000"/>
                <w:sz w:val="24"/>
              </w:rPr>
              <w:t xml:space="preserve"> </w:t>
            </w:r>
            <w:r>
              <w:rPr>
                <w:rFonts w:ascii="宋体" w:hAnsi="宋体" w:hint="eastAsia"/>
                <w:color w:val="000000"/>
                <w:sz w:val="24"/>
              </w:rPr>
              <w:t>整（</w:t>
            </w:r>
            <w:permStart w:id="77" w:edGrp="everyone"/>
            <w:r>
              <w:rPr>
                <w:rFonts w:ascii="宋体" w:hAnsi="宋体" w:hint="eastAsia"/>
                <w:sz w:val="24"/>
                <w:u w:val="single"/>
              </w:rPr>
              <w:t xml:space="preserve">            </w:t>
            </w:r>
            <w:permEnd w:id="77"/>
            <w:r>
              <w:rPr>
                <w:rFonts w:ascii="宋体" w:hAnsi="宋体" w:hint="eastAsia"/>
                <w:sz w:val="24"/>
                <w:u w:val="single"/>
              </w:rPr>
              <w:t xml:space="preserve">.00 </w:t>
            </w:r>
            <w:r>
              <w:rPr>
                <w:rFonts w:ascii="宋体" w:hAnsi="宋体" w:hint="eastAsia"/>
                <w:color w:val="000000"/>
                <w:sz w:val="24"/>
              </w:rPr>
              <w:t>）</w:t>
            </w:r>
          </w:p>
        </w:tc>
      </w:tr>
    </w:tbl>
    <w:p w:rsidR="00FC76AE" w:rsidRDefault="00EA5AEC">
      <w:pPr>
        <w:spacing w:line="440" w:lineRule="exact"/>
        <w:rPr>
          <w:rFonts w:ascii="宋体" w:hAnsi="宋体"/>
          <w:color w:val="000000"/>
          <w:sz w:val="24"/>
        </w:rPr>
      </w:pPr>
      <w:r>
        <w:rPr>
          <w:rFonts w:ascii="宋体" w:hAnsi="宋体" w:cs="宋体" w:hint="eastAsia"/>
          <w:color w:val="000000"/>
          <w:sz w:val="24"/>
        </w:rPr>
        <w:t xml:space="preserve">买方（盖章）：               </w:t>
      </w:r>
      <w:r>
        <w:rPr>
          <w:rFonts w:ascii="宋体" w:hAnsi="宋体" w:hint="eastAsia"/>
          <w:color w:val="000000"/>
          <w:sz w:val="24"/>
        </w:rPr>
        <w:t>法定代表人(委托代理人）：</w:t>
      </w:r>
    </w:p>
    <w:p w:rsidR="00FC76AE" w:rsidRDefault="00FC76AE">
      <w:pPr>
        <w:spacing w:line="440" w:lineRule="exact"/>
        <w:rPr>
          <w:rFonts w:ascii="宋体" w:hAnsi="宋体" w:cs="宋体"/>
          <w:color w:val="000000"/>
          <w:sz w:val="24"/>
        </w:rPr>
      </w:pPr>
    </w:p>
    <w:p w:rsidR="00FC76AE" w:rsidRDefault="00EA5AEC">
      <w:pPr>
        <w:spacing w:line="440" w:lineRule="exact"/>
        <w:rPr>
          <w:rFonts w:ascii="宋体" w:hAnsi="宋体"/>
          <w:color w:val="000000"/>
          <w:sz w:val="24"/>
        </w:rPr>
      </w:pPr>
      <w:r>
        <w:rPr>
          <w:rFonts w:ascii="宋体" w:hAnsi="宋体" w:cs="宋体" w:hint="eastAsia"/>
          <w:color w:val="000000"/>
          <w:sz w:val="24"/>
        </w:rPr>
        <w:t xml:space="preserve">卖方（盖章）：               </w:t>
      </w:r>
      <w:r>
        <w:rPr>
          <w:rFonts w:ascii="宋体" w:hAnsi="宋体" w:hint="eastAsia"/>
          <w:color w:val="000000"/>
          <w:sz w:val="24"/>
        </w:rPr>
        <w:t>法定代表人(委托代理人）：</w:t>
      </w:r>
    </w:p>
    <w:p w:rsidR="00FC76AE" w:rsidRDefault="00FC76AE">
      <w:pPr>
        <w:spacing w:line="440" w:lineRule="exact"/>
        <w:rPr>
          <w:rFonts w:ascii="宋体" w:hAnsi="宋体"/>
          <w:color w:val="000000"/>
          <w:sz w:val="24"/>
        </w:rPr>
      </w:pPr>
    </w:p>
    <w:p w:rsidR="00FC76AE" w:rsidRDefault="00FC76AE">
      <w:pPr>
        <w:spacing w:line="440" w:lineRule="exact"/>
        <w:rPr>
          <w:rFonts w:ascii="宋体" w:hAnsi="宋体" w:cs="宋体"/>
          <w:color w:val="000000"/>
          <w:sz w:val="24"/>
        </w:rPr>
      </w:pPr>
    </w:p>
    <w:p w:rsidR="00FC76AE" w:rsidRDefault="00EA5AEC">
      <w:pPr>
        <w:spacing w:line="440" w:lineRule="exact"/>
        <w:jc w:val="right"/>
        <w:rPr>
          <w:rFonts w:ascii="宋体" w:hAnsi="宋体" w:cs="宋体"/>
          <w:color w:val="000000"/>
          <w:sz w:val="24"/>
        </w:rPr>
      </w:pPr>
      <w:r>
        <w:rPr>
          <w:rFonts w:ascii="宋体" w:hAnsi="宋体" w:cs="宋体" w:hint="eastAsia"/>
          <w:color w:val="000000"/>
          <w:sz w:val="24"/>
        </w:rPr>
        <w:t>时间：     年   月   日</w:t>
      </w:r>
    </w:p>
    <w:p w:rsidR="00FC76AE" w:rsidRDefault="00EA5AEC">
      <w:pPr>
        <w:spacing w:line="440" w:lineRule="exact"/>
        <w:rPr>
          <w:rFonts w:ascii="宋体" w:hAnsi="宋体"/>
          <w:color w:val="000000"/>
          <w:sz w:val="24"/>
        </w:rPr>
      </w:pPr>
      <w:r>
        <w:rPr>
          <w:rFonts w:ascii="仿宋_GB2312" w:eastAsia="仿宋_GB2312" w:hAnsi="宋体" w:cs="宋体"/>
          <w:b/>
          <w:color w:val="000000"/>
          <w:sz w:val="28"/>
          <w:szCs w:val="28"/>
        </w:rPr>
        <w:br w:type="page"/>
      </w:r>
      <w:r>
        <w:rPr>
          <w:rFonts w:ascii="宋体" w:hAnsi="宋体" w:hint="eastAsia"/>
          <w:color w:val="000000"/>
          <w:sz w:val="24"/>
        </w:rPr>
        <w:lastRenderedPageBreak/>
        <w:t xml:space="preserve">合同附件二：                 </w:t>
      </w:r>
      <w:r>
        <w:rPr>
          <w:rFonts w:ascii="宋体" w:hAnsi="宋体" w:hint="eastAsia"/>
          <w:b/>
          <w:color w:val="000000"/>
          <w:sz w:val="24"/>
        </w:rPr>
        <w:t xml:space="preserve">技术参数 </w:t>
      </w:r>
    </w:p>
    <w:p w:rsidR="00FC76AE" w:rsidRDefault="00EA5AEC">
      <w:pPr>
        <w:spacing w:line="440" w:lineRule="exact"/>
        <w:rPr>
          <w:rFonts w:ascii="宋体" w:hAnsi="宋体"/>
          <w:b/>
          <w:sz w:val="24"/>
        </w:rPr>
      </w:pPr>
      <w:permStart w:id="78" w:edGrp="everyone"/>
      <w:r>
        <w:rPr>
          <w:rFonts w:ascii="宋体" w:hAnsi="宋体" w:hint="eastAsia"/>
          <w:b/>
          <w:sz w:val="24"/>
        </w:rPr>
        <w:t>（此处可填写具体的技术参数）</w:t>
      </w: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宋体" w:hAnsi="宋体"/>
          <w:b/>
          <w:sz w:val="28"/>
        </w:rPr>
      </w:pPr>
    </w:p>
    <w:p w:rsidR="00FC76AE" w:rsidRDefault="00FC76AE">
      <w:pPr>
        <w:spacing w:line="440" w:lineRule="exact"/>
        <w:rPr>
          <w:rFonts w:ascii="仿宋_GB2312" w:eastAsia="仿宋_GB2312" w:hAnsi="宋体" w:cs="宋体"/>
          <w:b/>
          <w:color w:val="000000"/>
          <w:sz w:val="28"/>
          <w:szCs w:val="28"/>
        </w:rPr>
      </w:pPr>
    </w:p>
    <w:permEnd w:id="78"/>
    <w:p w:rsidR="00FC76AE" w:rsidRDefault="00EA5AEC">
      <w:pPr>
        <w:spacing w:line="440" w:lineRule="exact"/>
        <w:rPr>
          <w:rFonts w:ascii="仿宋_GB2312" w:eastAsia="仿宋_GB2312" w:hAnsi="宋体" w:cs="宋体"/>
          <w:b/>
          <w:color w:val="000000"/>
          <w:sz w:val="28"/>
          <w:szCs w:val="28"/>
        </w:rPr>
      </w:pPr>
      <w:r>
        <w:rPr>
          <w:rFonts w:ascii="宋体" w:hAnsi="宋体" w:hint="eastAsia"/>
          <w:b/>
          <w:sz w:val="28"/>
        </w:rPr>
        <w:lastRenderedPageBreak/>
        <w:t>南昌大学</w:t>
      </w:r>
      <w:permStart w:id="79" w:edGrp="everyone"/>
      <w:r>
        <w:rPr>
          <w:rFonts w:ascii="宋体" w:hAnsi="宋体" w:hint="eastAsia"/>
          <w:b/>
          <w:sz w:val="28"/>
        </w:rPr>
        <w:t>（括号内容：项目申请单位+项目名称）</w:t>
      </w:r>
      <w:permEnd w:id="79"/>
      <w:r>
        <w:rPr>
          <w:rFonts w:ascii="宋体" w:hAnsi="宋体" w:hint="eastAsia"/>
          <w:b/>
          <w:sz w:val="28"/>
        </w:rPr>
        <w:t>委托代理进口协议</w:t>
      </w:r>
    </w:p>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委托方(甲方)：</w:t>
      </w:r>
      <w:r>
        <w:rPr>
          <w:rFonts w:ascii="宋体" w:hAnsi="宋体" w:hint="eastAsia"/>
          <w:sz w:val="24"/>
          <w:u w:val="single"/>
        </w:rPr>
        <w:t>南昌大学</w:t>
      </w:r>
    </w:p>
    <w:p w:rsidR="00FC76AE" w:rsidRDefault="00EA5AEC">
      <w:pPr>
        <w:spacing w:line="440" w:lineRule="exact"/>
        <w:ind w:firstLineChars="200" w:firstLine="480"/>
        <w:rPr>
          <w:rFonts w:ascii="宋体" w:hAnsi="宋体"/>
          <w:sz w:val="24"/>
          <w:u w:val="single"/>
        </w:rPr>
      </w:pPr>
      <w:r>
        <w:rPr>
          <w:rFonts w:ascii="宋体" w:hAnsi="宋体" w:hint="eastAsia"/>
          <w:sz w:val="24"/>
        </w:rPr>
        <w:t>法定代表人：</w:t>
      </w:r>
      <w:r>
        <w:rPr>
          <w:rFonts w:ascii="宋体" w:hAnsi="宋体" w:hint="eastAsia"/>
          <w:sz w:val="24"/>
          <w:u w:val="single"/>
        </w:rPr>
        <w:t>周创兵</w:t>
      </w:r>
    </w:p>
    <w:p w:rsidR="00FC76AE" w:rsidRDefault="00EA5AEC">
      <w:pPr>
        <w:spacing w:line="440" w:lineRule="exact"/>
        <w:ind w:firstLineChars="200" w:firstLine="480"/>
        <w:rPr>
          <w:rFonts w:ascii="宋体" w:hAnsi="宋体"/>
          <w:sz w:val="24"/>
          <w:u w:val="single"/>
        </w:rPr>
      </w:pPr>
      <w:r>
        <w:rPr>
          <w:rFonts w:ascii="宋体" w:hAnsi="宋体" w:hint="eastAsia"/>
          <w:sz w:val="24"/>
        </w:rPr>
        <w:t>组织机构代码：</w:t>
      </w:r>
      <w:r>
        <w:rPr>
          <w:rFonts w:ascii="宋体" w:hAnsi="宋体"/>
          <w:sz w:val="24"/>
          <w:u w:val="single"/>
        </w:rPr>
        <w:t>12360000491015556U</w:t>
      </w:r>
    </w:p>
    <w:p w:rsidR="00FC76AE" w:rsidRPr="00212D55" w:rsidRDefault="00EA5AEC">
      <w:pPr>
        <w:spacing w:line="440" w:lineRule="exact"/>
        <w:ind w:firstLineChars="200" w:firstLine="480"/>
        <w:rPr>
          <w:rFonts w:ascii="宋体" w:hAnsi="宋体"/>
          <w:sz w:val="24"/>
          <w:u w:val="single"/>
        </w:rPr>
      </w:pPr>
      <w:r>
        <w:rPr>
          <w:rFonts w:ascii="宋体" w:hAnsi="宋体" w:hint="eastAsia"/>
          <w:sz w:val="24"/>
        </w:rPr>
        <w:t>中标方(乙方)：</w:t>
      </w:r>
      <w:permStart w:id="80" w:edGrp="everyone"/>
      <w:r w:rsidR="00212D55" w:rsidRPr="00A54C1E">
        <w:rPr>
          <w:rFonts w:ascii="宋体" w:hAnsi="宋体" w:hint="eastAsia"/>
          <w:sz w:val="24"/>
          <w:u w:val="single"/>
        </w:rPr>
        <w:t xml:space="preserve">                 </w:t>
      </w:r>
    </w:p>
    <w:permEnd w:id="80"/>
    <w:p w:rsidR="00FC76AE" w:rsidRPr="00212D55" w:rsidRDefault="00EA5AEC" w:rsidP="00212D55">
      <w:pPr>
        <w:spacing w:line="440" w:lineRule="exact"/>
        <w:ind w:firstLineChars="200" w:firstLine="480"/>
        <w:rPr>
          <w:rFonts w:ascii="宋体" w:hAnsi="宋体"/>
          <w:sz w:val="24"/>
          <w:u w:val="single"/>
        </w:rPr>
      </w:pPr>
      <w:r>
        <w:rPr>
          <w:rFonts w:ascii="宋体" w:hAnsi="宋体" w:hint="eastAsia"/>
          <w:sz w:val="24"/>
        </w:rPr>
        <w:t>法定代表人：</w:t>
      </w:r>
      <w:permStart w:id="81" w:edGrp="everyone"/>
      <w:r w:rsidR="00212D55" w:rsidRPr="00A54C1E">
        <w:rPr>
          <w:rFonts w:ascii="宋体" w:hAnsi="宋体" w:hint="eastAsia"/>
          <w:sz w:val="24"/>
          <w:u w:val="single"/>
        </w:rPr>
        <w:t xml:space="preserve">                 </w:t>
      </w:r>
      <w:permEnd w:id="81"/>
    </w:p>
    <w:p w:rsidR="00FC76AE" w:rsidRPr="00212D55" w:rsidRDefault="00EA5AEC" w:rsidP="00212D55">
      <w:pPr>
        <w:spacing w:line="440" w:lineRule="exact"/>
        <w:ind w:firstLineChars="200" w:firstLine="480"/>
        <w:rPr>
          <w:rFonts w:ascii="宋体" w:hAnsi="宋体"/>
          <w:sz w:val="24"/>
          <w:u w:val="single"/>
        </w:rPr>
      </w:pPr>
      <w:r>
        <w:rPr>
          <w:rFonts w:ascii="宋体" w:hAnsi="宋体" w:hint="eastAsia"/>
          <w:sz w:val="24"/>
        </w:rPr>
        <w:t>组织机构代码：</w:t>
      </w:r>
      <w:permStart w:id="82" w:edGrp="everyone"/>
      <w:r w:rsidR="00212D55" w:rsidRPr="00A54C1E">
        <w:rPr>
          <w:rFonts w:ascii="宋体" w:hAnsi="宋体" w:hint="eastAsia"/>
          <w:sz w:val="24"/>
          <w:u w:val="single"/>
        </w:rPr>
        <w:t xml:space="preserve">                 </w:t>
      </w:r>
      <w:permEnd w:id="82"/>
    </w:p>
    <w:p w:rsidR="00FC76AE" w:rsidRPr="00212D55" w:rsidRDefault="00EA5AEC" w:rsidP="00212D55">
      <w:pPr>
        <w:spacing w:line="440" w:lineRule="exact"/>
        <w:ind w:firstLineChars="200" w:firstLine="480"/>
        <w:rPr>
          <w:rFonts w:ascii="宋体" w:hAnsi="宋体"/>
          <w:sz w:val="24"/>
          <w:u w:val="single"/>
        </w:rPr>
      </w:pPr>
      <w:permStart w:id="83" w:edGrp="everyone"/>
      <w:r>
        <w:rPr>
          <w:rFonts w:ascii="宋体" w:hAnsi="宋体" w:hint="eastAsia"/>
          <w:sz w:val="24"/>
        </w:rPr>
        <w:t>进口手续代理方(丙方)：</w:t>
      </w:r>
      <w:r w:rsidR="00212D55" w:rsidRPr="00A54C1E">
        <w:rPr>
          <w:rFonts w:ascii="宋体" w:hAnsi="宋体" w:hint="eastAsia"/>
          <w:sz w:val="24"/>
          <w:u w:val="single"/>
        </w:rPr>
        <w:t xml:space="preserve">                 </w:t>
      </w:r>
    </w:p>
    <w:p w:rsidR="00212D55" w:rsidRPr="00212D55" w:rsidRDefault="00EA5AEC" w:rsidP="00212D55">
      <w:pPr>
        <w:spacing w:line="440" w:lineRule="exact"/>
        <w:ind w:firstLineChars="200" w:firstLine="480"/>
        <w:rPr>
          <w:rFonts w:ascii="宋体" w:hAnsi="宋体"/>
          <w:sz w:val="24"/>
          <w:u w:val="single"/>
        </w:rPr>
      </w:pPr>
      <w:r>
        <w:rPr>
          <w:rFonts w:ascii="宋体" w:hAnsi="宋体" w:hint="eastAsia"/>
          <w:sz w:val="24"/>
        </w:rPr>
        <w:t>法定代表人：</w:t>
      </w:r>
      <w:r w:rsidR="00212D55" w:rsidRPr="00A54C1E">
        <w:rPr>
          <w:rFonts w:ascii="宋体" w:hAnsi="宋体" w:hint="eastAsia"/>
          <w:sz w:val="24"/>
          <w:u w:val="single"/>
        </w:rPr>
        <w:t xml:space="preserve">                 </w:t>
      </w:r>
    </w:p>
    <w:p w:rsidR="00212D55" w:rsidRPr="00212D55" w:rsidRDefault="00EA5AEC" w:rsidP="00212D55">
      <w:pPr>
        <w:spacing w:line="440" w:lineRule="exact"/>
        <w:ind w:firstLineChars="200" w:firstLine="480"/>
        <w:rPr>
          <w:rFonts w:ascii="宋体" w:hAnsi="宋体"/>
          <w:sz w:val="24"/>
          <w:u w:val="single"/>
        </w:rPr>
      </w:pPr>
      <w:r>
        <w:rPr>
          <w:rFonts w:ascii="宋体" w:hAnsi="宋体" w:hint="eastAsia"/>
          <w:sz w:val="24"/>
        </w:rPr>
        <w:t>组织机构代码：</w:t>
      </w:r>
      <w:r w:rsidR="00212D55" w:rsidRPr="00A54C1E">
        <w:rPr>
          <w:rFonts w:ascii="宋体" w:hAnsi="宋体" w:hint="eastAsia"/>
          <w:sz w:val="24"/>
          <w:u w:val="single"/>
        </w:rPr>
        <w:t xml:space="preserve">                 </w:t>
      </w:r>
    </w:p>
    <w:permEnd w:id="83"/>
    <w:p w:rsidR="00FC76AE" w:rsidRDefault="00FC76AE" w:rsidP="00212D55">
      <w:pPr>
        <w:spacing w:line="440" w:lineRule="exact"/>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根据《中华人民共和国合同法》和《关于对外贸易代理制的暂行规定》，参照对外经济贸易惯例，本着长期合作，共同发展的宗旨，为明确甲、乙</w:t>
      </w:r>
      <w:permStart w:id="84" w:edGrp="everyone"/>
      <w:r>
        <w:rPr>
          <w:rFonts w:ascii="宋体" w:hAnsi="宋体" w:hint="eastAsia"/>
          <w:sz w:val="24"/>
        </w:rPr>
        <w:t>、丙三</w:t>
      </w:r>
      <w:permEnd w:id="84"/>
      <w:r>
        <w:rPr>
          <w:rFonts w:ascii="宋体" w:hAnsi="宋体" w:hint="eastAsia"/>
          <w:sz w:val="24"/>
        </w:rPr>
        <w:t>方的权利义务，经充分洽商，特订立本协议，以共同遵守。</w:t>
      </w:r>
    </w:p>
    <w:p w:rsidR="00FC76AE" w:rsidRDefault="00EA5AEC">
      <w:pPr>
        <w:spacing w:line="440" w:lineRule="exact"/>
        <w:ind w:firstLineChars="200" w:firstLine="482"/>
        <w:rPr>
          <w:rFonts w:ascii="宋体" w:hAnsi="宋体"/>
          <w:b/>
          <w:sz w:val="24"/>
        </w:rPr>
      </w:pPr>
      <w:r>
        <w:rPr>
          <w:rFonts w:ascii="宋体" w:hAnsi="宋体" w:hint="eastAsia"/>
          <w:b/>
          <w:sz w:val="24"/>
        </w:rPr>
        <w:t>一、甲方自愿委托乙方进口以下货物一批，商品组成如下：</w:t>
      </w:r>
    </w:p>
    <w:tbl>
      <w:tblPr>
        <w:tblW w:w="8705" w:type="dxa"/>
        <w:tblInd w:w="-92" w:type="dxa"/>
        <w:tblBorders>
          <w:top w:val="single" w:sz="4" w:space="0" w:color="auto"/>
          <w:left w:val="single" w:sz="4" w:space="0" w:color="auto"/>
          <w:bottom w:val="single" w:sz="4" w:space="0" w:color="auto"/>
          <w:right w:val="single" w:sz="4" w:space="0" w:color="auto"/>
        </w:tblBorders>
        <w:tblLayout w:type="fixed"/>
        <w:tblLook w:val="04A0"/>
      </w:tblPr>
      <w:tblGrid>
        <w:gridCol w:w="484"/>
        <w:gridCol w:w="1701"/>
        <w:gridCol w:w="1843"/>
        <w:gridCol w:w="1417"/>
        <w:gridCol w:w="1418"/>
        <w:gridCol w:w="708"/>
        <w:gridCol w:w="1134"/>
      </w:tblGrid>
      <w:tr w:rsidR="00FC76AE">
        <w:trPr>
          <w:trHeight w:val="603"/>
        </w:trPr>
        <w:tc>
          <w:tcPr>
            <w:tcW w:w="484"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货物名称</w:t>
            </w:r>
          </w:p>
        </w:tc>
        <w:tc>
          <w:tcPr>
            <w:tcW w:w="1843"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品牌型号</w:t>
            </w:r>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产地/厂家</w:t>
            </w: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单价（元）</w:t>
            </w:r>
          </w:p>
        </w:tc>
        <w:tc>
          <w:tcPr>
            <w:tcW w:w="708"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r>
              <w:rPr>
                <w:rFonts w:ascii="宋体" w:hAnsi="宋体" w:hint="eastAsia"/>
                <w:color w:val="000000"/>
                <w:sz w:val="24"/>
              </w:rPr>
              <w:t>总价（元）</w:t>
            </w:r>
          </w:p>
        </w:tc>
      </w:tr>
      <w:tr w:rsidR="00FC76AE">
        <w:trPr>
          <w:trHeight w:val="603"/>
        </w:trPr>
        <w:tc>
          <w:tcPr>
            <w:tcW w:w="484"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permStart w:id="85" w:edGrp="everyone" w:colFirst="0" w:colLast="0"/>
            <w:permStart w:id="86" w:edGrp="everyone" w:colFirst="1" w:colLast="1"/>
            <w:permStart w:id="87" w:edGrp="everyone" w:colFirst="2" w:colLast="2"/>
            <w:permStart w:id="88" w:edGrp="everyone" w:colFirst="3" w:colLast="3"/>
            <w:permStart w:id="89" w:edGrp="everyone" w:colFirst="4" w:colLast="4"/>
            <w:permStart w:id="90" w:edGrp="everyone" w:colFirst="5" w:colLast="5"/>
            <w:permStart w:id="91" w:edGrp="everyone" w:colFirst="6" w:colLast="6"/>
            <w:permStart w:id="92" w:edGrp="everyone" w:colFirst="7" w:colLast="7"/>
            <w:r>
              <w:rPr>
                <w:rFonts w:ascii="宋体" w:hAnsi="宋体" w:hint="eastAsia"/>
                <w:color w:val="00000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76AE" w:rsidRDefault="00FC76AE">
            <w:pPr>
              <w:pStyle w:val="p0"/>
              <w:spacing w:line="440" w:lineRule="exact"/>
              <w:jc w:val="center"/>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widowControl/>
              <w:spacing w:line="440" w:lineRule="exact"/>
              <w:jc w:val="center"/>
              <w:textAlignment w:val="center"/>
              <w:rPr>
                <w:rFonts w:ascii="宋体" w:hAnsi="宋体"/>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76AE" w:rsidRDefault="00FC76AE">
            <w:pPr>
              <w:widowControl/>
              <w:spacing w:line="440" w:lineRule="exact"/>
              <w:jc w:val="center"/>
              <w:textAlignment w:val="center"/>
              <w:rPr>
                <w:rFonts w:ascii="宋体" w:hAnsi="宋体"/>
                <w:color w:val="000000"/>
                <w:sz w:val="24"/>
              </w:rPr>
            </w:pPr>
          </w:p>
        </w:tc>
      </w:tr>
      <w:tr w:rsidR="00FC76AE">
        <w:trPr>
          <w:trHeight w:val="603"/>
        </w:trPr>
        <w:tc>
          <w:tcPr>
            <w:tcW w:w="484" w:type="dxa"/>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jc w:val="center"/>
              <w:rPr>
                <w:rFonts w:ascii="宋体" w:hAnsi="宋体"/>
                <w:color w:val="000000"/>
                <w:sz w:val="24"/>
              </w:rPr>
            </w:pPr>
            <w:permStart w:id="93" w:edGrp="everyone" w:colFirst="0" w:colLast="0"/>
            <w:permStart w:id="94" w:edGrp="everyone" w:colFirst="1" w:colLast="1"/>
            <w:permStart w:id="95" w:edGrp="everyone" w:colFirst="2" w:colLast="2"/>
            <w:permStart w:id="96" w:edGrp="everyone" w:colFirst="3" w:colLast="3"/>
            <w:permStart w:id="97" w:edGrp="everyone" w:colFirst="4" w:colLast="4"/>
            <w:permStart w:id="98" w:edGrp="everyone" w:colFirst="5" w:colLast="5"/>
            <w:permStart w:id="99" w:edGrp="everyone" w:colFirst="6" w:colLast="6"/>
            <w:permStart w:id="100" w:edGrp="everyone" w:colFirst="7" w:colLast="7"/>
            <w:permEnd w:id="85"/>
            <w:permEnd w:id="86"/>
            <w:permEnd w:id="87"/>
            <w:permEnd w:id="88"/>
            <w:permEnd w:id="89"/>
            <w:permEnd w:id="90"/>
            <w:permEnd w:id="91"/>
            <w:permEnd w:id="92"/>
            <w:r>
              <w:rPr>
                <w:rFonts w:ascii="宋体" w:hAnsi="宋体" w:hint="eastAsia"/>
                <w:color w:val="000000"/>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FC76AE" w:rsidRDefault="00FC76AE">
            <w:pPr>
              <w:pStyle w:val="p0"/>
              <w:spacing w:line="440" w:lineRule="exact"/>
              <w:jc w:val="center"/>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widowControl/>
              <w:spacing w:line="440" w:lineRule="exact"/>
              <w:jc w:val="center"/>
              <w:textAlignment w:val="center"/>
              <w:rPr>
                <w:rFonts w:ascii="宋体" w:hAnsi="宋体"/>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76AE" w:rsidRDefault="00FC76AE">
            <w:pPr>
              <w:widowControl/>
              <w:spacing w:line="440" w:lineRule="exact"/>
              <w:jc w:val="center"/>
              <w:textAlignment w:val="center"/>
              <w:rPr>
                <w:rFonts w:ascii="宋体" w:hAnsi="宋体"/>
                <w:color w:val="000000"/>
                <w:sz w:val="24"/>
              </w:rPr>
            </w:pPr>
          </w:p>
        </w:tc>
      </w:tr>
      <w:tr w:rsidR="00FC76AE">
        <w:trPr>
          <w:trHeight w:val="603"/>
        </w:trPr>
        <w:tc>
          <w:tcPr>
            <w:tcW w:w="484"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ermStart w:id="101" w:edGrp="everyone" w:colFirst="0" w:colLast="0"/>
            <w:permStart w:id="102" w:edGrp="everyone" w:colFirst="1" w:colLast="1"/>
            <w:permStart w:id="103" w:edGrp="everyone" w:colFirst="2" w:colLast="2"/>
            <w:permStart w:id="104" w:edGrp="everyone" w:colFirst="3" w:colLast="3"/>
            <w:permStart w:id="105" w:edGrp="everyone" w:colFirst="4" w:colLast="4"/>
            <w:permStart w:id="106" w:edGrp="everyone" w:colFirst="5" w:colLast="5"/>
            <w:permStart w:id="107" w:edGrp="everyone" w:colFirst="6" w:colLast="6"/>
            <w:permStart w:id="108" w:edGrp="everyone" w:colFirst="7" w:colLast="7"/>
            <w:permEnd w:id="93"/>
            <w:permEnd w:id="94"/>
            <w:permEnd w:id="95"/>
            <w:permEnd w:id="96"/>
            <w:permEnd w:id="97"/>
            <w:permEnd w:id="98"/>
            <w:permEnd w:id="99"/>
            <w:permEnd w:id="100"/>
          </w:p>
        </w:tc>
        <w:tc>
          <w:tcPr>
            <w:tcW w:w="1701" w:type="dxa"/>
            <w:tcBorders>
              <w:top w:val="single" w:sz="4" w:space="0" w:color="auto"/>
              <w:left w:val="single" w:sz="4" w:space="0" w:color="auto"/>
              <w:bottom w:val="single" w:sz="4" w:space="0" w:color="auto"/>
              <w:right w:val="single" w:sz="4" w:space="0" w:color="auto"/>
            </w:tcBorders>
            <w:vAlign w:val="center"/>
          </w:tcPr>
          <w:p w:rsidR="00FC76AE" w:rsidRDefault="00FC76AE">
            <w:pPr>
              <w:pStyle w:val="p0"/>
              <w:spacing w:line="440" w:lineRule="exact"/>
              <w:jc w:val="center"/>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C76AE" w:rsidRDefault="00FC76AE">
            <w:pPr>
              <w:widowControl/>
              <w:spacing w:line="440" w:lineRule="exact"/>
              <w:jc w:val="center"/>
              <w:textAlignment w:val="center"/>
              <w:rPr>
                <w:rFonts w:ascii="宋体" w:hAnsi="宋体"/>
                <w:color w:val="00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C76AE" w:rsidRDefault="00FC76AE">
            <w:pPr>
              <w:spacing w:line="440" w:lineRule="exact"/>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76AE" w:rsidRDefault="00FC76AE">
            <w:pPr>
              <w:widowControl/>
              <w:spacing w:line="440" w:lineRule="exact"/>
              <w:jc w:val="center"/>
              <w:textAlignment w:val="center"/>
              <w:rPr>
                <w:rFonts w:ascii="宋体" w:hAnsi="宋体"/>
                <w:color w:val="000000"/>
                <w:sz w:val="24"/>
              </w:rPr>
            </w:pPr>
          </w:p>
        </w:tc>
      </w:tr>
      <w:permEnd w:id="101"/>
      <w:permEnd w:id="102"/>
      <w:permEnd w:id="103"/>
      <w:permEnd w:id="104"/>
      <w:permEnd w:id="105"/>
      <w:permEnd w:id="106"/>
      <w:permEnd w:id="107"/>
      <w:permEnd w:id="108"/>
      <w:tr w:rsidR="00FC76AE">
        <w:trPr>
          <w:trHeight w:val="603"/>
        </w:trPr>
        <w:tc>
          <w:tcPr>
            <w:tcW w:w="8705" w:type="dxa"/>
            <w:gridSpan w:val="7"/>
            <w:tcBorders>
              <w:top w:val="single" w:sz="4" w:space="0" w:color="auto"/>
              <w:left w:val="single" w:sz="4" w:space="0" w:color="auto"/>
              <w:bottom w:val="single" w:sz="4" w:space="0" w:color="auto"/>
              <w:right w:val="single" w:sz="4" w:space="0" w:color="auto"/>
            </w:tcBorders>
            <w:vAlign w:val="center"/>
          </w:tcPr>
          <w:p w:rsidR="00FC76AE" w:rsidRDefault="00EA5AEC">
            <w:pPr>
              <w:spacing w:line="440" w:lineRule="exact"/>
              <w:ind w:firstLineChars="200" w:firstLine="480"/>
              <w:rPr>
                <w:rFonts w:ascii="宋体" w:hAnsi="宋体"/>
                <w:sz w:val="24"/>
              </w:rPr>
            </w:pPr>
            <w:r>
              <w:rPr>
                <w:rFonts w:ascii="宋体" w:hAnsi="宋体" w:hint="eastAsia"/>
                <w:color w:val="000000"/>
                <w:sz w:val="24"/>
              </w:rPr>
              <w:t>合计人民币（大写）</w:t>
            </w:r>
            <w:permStart w:id="109" w:edGrp="everyone"/>
            <w:r w:rsidR="00212D55" w:rsidRPr="00212D55">
              <w:rPr>
                <w:rFonts w:ascii="宋体" w:hAnsi="宋体" w:hint="eastAsia"/>
                <w:color w:val="000000"/>
                <w:sz w:val="24"/>
                <w:u w:val="single"/>
              </w:rPr>
              <w:t xml:space="preserve">                  </w:t>
            </w:r>
            <w:permEnd w:id="109"/>
            <w:r>
              <w:rPr>
                <w:rFonts w:ascii="宋体" w:hAnsi="宋体" w:hint="eastAsia"/>
                <w:color w:val="000000"/>
                <w:sz w:val="24"/>
              </w:rPr>
              <w:t>整（</w:t>
            </w:r>
            <w:permStart w:id="110" w:edGrp="everyone"/>
            <w:r>
              <w:rPr>
                <w:rFonts w:ascii="宋体" w:hAnsi="宋体" w:hint="eastAsia"/>
                <w:sz w:val="24"/>
                <w:u w:val="single"/>
              </w:rPr>
              <w:t xml:space="preserve">            </w:t>
            </w:r>
            <w:permEnd w:id="110"/>
            <w:r>
              <w:rPr>
                <w:rFonts w:ascii="宋体" w:hAnsi="宋体" w:hint="eastAsia"/>
                <w:sz w:val="24"/>
                <w:u w:val="single"/>
              </w:rPr>
              <w:t xml:space="preserve">.00 </w:t>
            </w:r>
            <w:r>
              <w:rPr>
                <w:rFonts w:ascii="宋体" w:hAnsi="宋体" w:hint="eastAsia"/>
                <w:color w:val="000000"/>
                <w:sz w:val="24"/>
              </w:rPr>
              <w:t>）</w:t>
            </w:r>
          </w:p>
        </w:tc>
      </w:tr>
    </w:tbl>
    <w:p w:rsidR="00FC76AE" w:rsidRDefault="00EA5AEC">
      <w:pPr>
        <w:spacing w:line="440" w:lineRule="exact"/>
        <w:ind w:firstLineChars="200" w:firstLine="482"/>
        <w:rPr>
          <w:rFonts w:ascii="宋体" w:hAnsi="宋体"/>
          <w:b/>
          <w:sz w:val="24"/>
        </w:rPr>
      </w:pPr>
      <w:r>
        <w:rPr>
          <w:rFonts w:ascii="宋体" w:hAnsi="宋体" w:hint="eastAsia"/>
          <w:b/>
          <w:sz w:val="24"/>
        </w:rPr>
        <w:t>二、责任与义务</w:t>
      </w:r>
    </w:p>
    <w:p w:rsidR="00FC76AE" w:rsidRDefault="00EA5AEC">
      <w:pPr>
        <w:spacing w:line="440" w:lineRule="exact"/>
        <w:ind w:firstLineChars="200" w:firstLine="480"/>
        <w:rPr>
          <w:rFonts w:ascii="宋体" w:hAnsi="宋体"/>
          <w:sz w:val="24"/>
        </w:rPr>
      </w:pPr>
      <w:r>
        <w:rPr>
          <w:rFonts w:ascii="宋体" w:hAnsi="宋体" w:hint="eastAsia"/>
          <w:sz w:val="24"/>
        </w:rPr>
        <w:t>（一）甲方的责任与义务</w:t>
      </w:r>
    </w:p>
    <w:p w:rsidR="00FC76AE" w:rsidRDefault="00EA5AEC">
      <w:pPr>
        <w:spacing w:line="440" w:lineRule="exact"/>
        <w:ind w:firstLineChars="200" w:firstLine="480"/>
        <w:rPr>
          <w:rFonts w:ascii="宋体" w:hAnsi="宋体"/>
          <w:sz w:val="24"/>
        </w:rPr>
      </w:pPr>
      <w:r>
        <w:rPr>
          <w:rFonts w:ascii="宋体" w:hAnsi="宋体" w:hint="eastAsia"/>
          <w:sz w:val="24"/>
        </w:rPr>
        <w:t>1、甲方应及时、完整地将订货清单及对货物的具体要求交给乙方。</w:t>
      </w:r>
    </w:p>
    <w:p w:rsidR="00FC76AE" w:rsidRDefault="00EA5AEC">
      <w:pPr>
        <w:spacing w:line="440" w:lineRule="exact"/>
        <w:ind w:firstLineChars="200" w:firstLine="480"/>
        <w:rPr>
          <w:rFonts w:ascii="宋体" w:hAnsi="宋体"/>
          <w:sz w:val="24"/>
        </w:rPr>
      </w:pPr>
      <w:r>
        <w:rPr>
          <w:rFonts w:ascii="宋体" w:hAnsi="宋体" w:hint="eastAsia"/>
          <w:sz w:val="24"/>
        </w:rPr>
        <w:t>2、甲方负责协助乙方</w:t>
      </w:r>
      <w:permStart w:id="111" w:edGrp="everyone"/>
      <w:r>
        <w:rPr>
          <w:rFonts w:ascii="宋体" w:hAnsi="宋体" w:hint="eastAsia"/>
          <w:sz w:val="24"/>
        </w:rPr>
        <w:t>和丙方</w:t>
      </w:r>
      <w:permEnd w:id="111"/>
      <w:r>
        <w:rPr>
          <w:rFonts w:ascii="宋体" w:hAnsi="宋体" w:hint="eastAsia"/>
          <w:sz w:val="24"/>
        </w:rPr>
        <w:t>办理进口货物所需的有效免税批件、许可证及相关资料。</w:t>
      </w:r>
    </w:p>
    <w:p w:rsidR="00FC76AE" w:rsidRDefault="00EA5AEC">
      <w:pPr>
        <w:spacing w:line="440" w:lineRule="exact"/>
        <w:ind w:firstLineChars="200" w:firstLine="480"/>
        <w:rPr>
          <w:rFonts w:ascii="宋体" w:hAnsi="宋体"/>
          <w:sz w:val="24"/>
        </w:rPr>
      </w:pPr>
      <w:r>
        <w:rPr>
          <w:rFonts w:ascii="宋体" w:hAnsi="宋体" w:hint="eastAsia"/>
          <w:sz w:val="24"/>
        </w:rPr>
        <w:t>3、甲方应在货物安装调试完毕并验收合格后</w:t>
      </w:r>
      <w:permStart w:id="112" w:edGrp="everyone"/>
      <w:r>
        <w:rPr>
          <w:rFonts w:ascii="宋体" w:hAnsi="宋体" w:hint="eastAsia"/>
          <w:sz w:val="24"/>
        </w:rPr>
        <w:t>三十个工作日内</w:t>
      </w:r>
      <w:permEnd w:id="112"/>
      <w:r>
        <w:rPr>
          <w:rFonts w:ascii="宋体" w:hAnsi="宋体" w:hint="eastAsia"/>
          <w:sz w:val="24"/>
        </w:rPr>
        <w:t>，向</w:t>
      </w:r>
      <w:permStart w:id="113" w:edGrp="everyone"/>
      <w:r>
        <w:rPr>
          <w:rFonts w:ascii="宋体" w:hAnsi="宋体" w:hint="eastAsia"/>
          <w:sz w:val="24"/>
        </w:rPr>
        <w:t>乙方</w:t>
      </w:r>
      <w:permEnd w:id="113"/>
      <w:r>
        <w:rPr>
          <w:rFonts w:ascii="宋体" w:hAnsi="宋体" w:hint="eastAsia"/>
          <w:sz w:val="24"/>
        </w:rPr>
        <w:t>支付</w:t>
      </w:r>
      <w:r>
        <w:rPr>
          <w:rFonts w:ascii="宋体" w:hAnsi="宋体" w:hint="eastAsia"/>
          <w:sz w:val="24"/>
        </w:rPr>
        <w:lastRenderedPageBreak/>
        <w:t>协议金额</w:t>
      </w:r>
      <w:permStart w:id="114" w:edGrp="everyone"/>
      <w:r>
        <w:rPr>
          <w:rFonts w:ascii="宋体" w:hAnsi="宋体" w:hint="eastAsia"/>
          <w:sz w:val="24"/>
        </w:rPr>
        <w:t>百分之百（100%）</w:t>
      </w:r>
      <w:permEnd w:id="114"/>
      <w:r>
        <w:rPr>
          <w:rFonts w:ascii="宋体" w:hAnsi="宋体" w:hint="eastAsia"/>
          <w:sz w:val="24"/>
        </w:rPr>
        <w:t>的协议货款。协议金额为免税包干价格，即免除了关税、增值税后的包干价格。包括仪器设备货款、国外运输费、海运保险费、换单费、报关费、报检费、码头费、港建费、查货费、国内运费、进口报关代理费、香港进口入境费、中港运输费、商检备案费、香港中检费、办理自动进口许可证费、香港到大陆驳船费、开立信用证手续费、付汇手续费、消毒费、鉴定费、仓库柜租费以及其他办理进口免税手续等相关费用。</w:t>
      </w:r>
    </w:p>
    <w:p w:rsidR="00FC76AE" w:rsidRDefault="00EA5AEC">
      <w:pPr>
        <w:spacing w:line="440" w:lineRule="exact"/>
        <w:ind w:firstLineChars="200" w:firstLine="480"/>
        <w:rPr>
          <w:rFonts w:ascii="宋体" w:hAnsi="宋体"/>
          <w:sz w:val="24"/>
        </w:rPr>
      </w:pPr>
      <w:r>
        <w:rPr>
          <w:rFonts w:ascii="宋体" w:hAnsi="宋体" w:hint="eastAsia"/>
          <w:sz w:val="24"/>
        </w:rPr>
        <w:t>4、对外合同的履行，由乙方</w:t>
      </w:r>
      <w:permStart w:id="115" w:edGrp="everyone"/>
      <w:r>
        <w:rPr>
          <w:rFonts w:ascii="宋体" w:hAnsi="宋体" w:hint="eastAsia"/>
          <w:sz w:val="24"/>
        </w:rPr>
        <w:t>和丙方</w:t>
      </w:r>
      <w:permEnd w:id="115"/>
      <w:r>
        <w:rPr>
          <w:rFonts w:ascii="宋体" w:hAnsi="宋体" w:hint="eastAsia"/>
          <w:sz w:val="24"/>
        </w:rPr>
        <w:t>负责，如发生纠纷、仲裁、诉讼以及货与合同不符等，由乙方</w:t>
      </w:r>
      <w:permStart w:id="116" w:edGrp="everyone"/>
      <w:r>
        <w:rPr>
          <w:rFonts w:ascii="宋体" w:hAnsi="宋体" w:hint="eastAsia"/>
          <w:sz w:val="24"/>
        </w:rPr>
        <w:t>和丙方</w:t>
      </w:r>
      <w:permEnd w:id="116"/>
      <w:r>
        <w:rPr>
          <w:rFonts w:ascii="宋体" w:hAnsi="宋体" w:hint="eastAsia"/>
          <w:sz w:val="24"/>
        </w:rPr>
        <w:t>自行解决。</w:t>
      </w:r>
    </w:p>
    <w:p w:rsidR="00FC76AE" w:rsidRDefault="00EA5AEC">
      <w:pPr>
        <w:spacing w:line="440" w:lineRule="exact"/>
        <w:ind w:firstLineChars="200" w:firstLine="480"/>
        <w:rPr>
          <w:rFonts w:ascii="宋体" w:hAnsi="宋体"/>
          <w:sz w:val="24"/>
        </w:rPr>
      </w:pPr>
      <w:r>
        <w:rPr>
          <w:rFonts w:ascii="宋体" w:hAnsi="宋体" w:hint="eastAsia"/>
          <w:sz w:val="24"/>
        </w:rPr>
        <w:t>（二）乙方的责任与义务</w:t>
      </w:r>
    </w:p>
    <w:p w:rsidR="00FC76AE" w:rsidRDefault="00EA5AEC">
      <w:pPr>
        <w:spacing w:line="440" w:lineRule="exact"/>
        <w:ind w:firstLineChars="200" w:firstLine="480"/>
        <w:rPr>
          <w:rFonts w:ascii="宋体" w:hAnsi="宋体"/>
          <w:sz w:val="24"/>
        </w:rPr>
      </w:pPr>
      <w:r>
        <w:rPr>
          <w:rFonts w:ascii="宋体" w:hAnsi="宋体" w:hint="eastAsia"/>
          <w:sz w:val="24"/>
        </w:rPr>
        <w:t>1、乙方按与甲方签订的《南昌大学货物类采购合同》各项要求履行合同义务。</w:t>
      </w:r>
    </w:p>
    <w:p w:rsidR="00FC76AE" w:rsidRDefault="00EA5AEC">
      <w:pPr>
        <w:spacing w:line="440" w:lineRule="exact"/>
        <w:ind w:firstLineChars="200" w:firstLine="480"/>
        <w:rPr>
          <w:rFonts w:ascii="宋体" w:hAnsi="宋体"/>
          <w:sz w:val="24"/>
        </w:rPr>
      </w:pPr>
      <w:r>
        <w:rPr>
          <w:rFonts w:ascii="宋体" w:hAnsi="宋体" w:hint="eastAsia"/>
          <w:sz w:val="24"/>
        </w:rPr>
        <w:t>2、乙方</w:t>
      </w:r>
      <w:permStart w:id="117" w:edGrp="everyone"/>
      <w:r>
        <w:rPr>
          <w:rFonts w:ascii="宋体" w:hAnsi="宋体" w:hint="eastAsia"/>
          <w:sz w:val="24"/>
        </w:rPr>
        <w:t>配合丙方</w:t>
      </w:r>
      <w:permEnd w:id="117"/>
      <w:r>
        <w:rPr>
          <w:rFonts w:ascii="宋体" w:hAnsi="宋体" w:hint="eastAsia"/>
          <w:sz w:val="24"/>
        </w:rPr>
        <w:t>向外商订货、交货等相关事宜。</w:t>
      </w:r>
    </w:p>
    <w:p w:rsidR="00FC76AE" w:rsidRDefault="00EA5AEC">
      <w:pPr>
        <w:spacing w:line="440" w:lineRule="exact"/>
        <w:ind w:firstLineChars="200" w:firstLine="480"/>
        <w:rPr>
          <w:rFonts w:ascii="宋体" w:hAnsi="宋体"/>
          <w:sz w:val="24"/>
        </w:rPr>
      </w:pPr>
      <w:permStart w:id="118" w:edGrp="everyone"/>
      <w:r>
        <w:rPr>
          <w:rFonts w:ascii="宋体" w:hAnsi="宋体" w:hint="eastAsia"/>
          <w:sz w:val="24"/>
        </w:rPr>
        <w:t>（三）丙方的责任与义务</w:t>
      </w:r>
    </w:p>
    <w:p w:rsidR="00FC76AE" w:rsidRDefault="00EA5AEC">
      <w:pPr>
        <w:spacing w:line="440" w:lineRule="exact"/>
        <w:ind w:firstLineChars="200" w:firstLine="480"/>
        <w:rPr>
          <w:rFonts w:ascii="宋体" w:hAnsi="宋体"/>
          <w:sz w:val="24"/>
        </w:rPr>
      </w:pPr>
      <w:r>
        <w:rPr>
          <w:rFonts w:ascii="宋体" w:hAnsi="宋体" w:hint="eastAsia"/>
          <w:sz w:val="24"/>
        </w:rPr>
        <w:t>1、根据甲方要求和提供的资料，丙方负责与外国供货商洽谈并签订合同，承担对外交涉责任及办理对外付汇、运输、保险、报关、商检等有关进口手续。</w:t>
      </w:r>
    </w:p>
    <w:p w:rsidR="00FC76AE" w:rsidRDefault="00EA5AEC">
      <w:pPr>
        <w:spacing w:line="440" w:lineRule="exact"/>
        <w:ind w:firstLineChars="200" w:firstLine="480"/>
        <w:rPr>
          <w:rFonts w:ascii="宋体" w:hAnsi="宋体"/>
          <w:sz w:val="24"/>
        </w:rPr>
      </w:pPr>
      <w:r>
        <w:rPr>
          <w:rFonts w:ascii="宋体" w:hAnsi="宋体" w:hint="eastAsia"/>
          <w:sz w:val="24"/>
        </w:rPr>
        <w:t>2、丙方负责对外国供货商履约，在对外合同执行过程中，丙方应及时将各种情况通报给甲方和乙方。</w:t>
      </w:r>
    </w:p>
    <w:p w:rsidR="00FC76AE" w:rsidRDefault="00EA5AEC">
      <w:pPr>
        <w:spacing w:line="440" w:lineRule="exact"/>
        <w:ind w:firstLineChars="200" w:firstLine="480"/>
        <w:rPr>
          <w:rFonts w:ascii="宋体" w:hAnsi="宋体"/>
          <w:sz w:val="24"/>
        </w:rPr>
      </w:pPr>
      <w:r>
        <w:rPr>
          <w:rFonts w:ascii="宋体" w:hAnsi="宋体" w:hint="eastAsia"/>
          <w:sz w:val="24"/>
        </w:rPr>
        <w:t>3、货物到港后，如发生破损或数量、质量、规格等与对外合同不符，丙方应当及时向外国供货商、保险公司等进行索赔。</w:t>
      </w:r>
    </w:p>
    <w:permEnd w:id="118"/>
    <w:p w:rsidR="00FC76AE" w:rsidRDefault="00EA5AEC">
      <w:pPr>
        <w:spacing w:line="440" w:lineRule="exact"/>
        <w:ind w:firstLineChars="200" w:firstLine="482"/>
        <w:rPr>
          <w:rFonts w:ascii="宋体" w:hAnsi="宋体"/>
          <w:b/>
          <w:sz w:val="24"/>
        </w:rPr>
      </w:pPr>
      <w:r>
        <w:rPr>
          <w:rFonts w:ascii="宋体" w:hAnsi="宋体" w:hint="eastAsia"/>
          <w:b/>
          <w:sz w:val="24"/>
        </w:rPr>
        <w:t>三、售后服务</w:t>
      </w:r>
    </w:p>
    <w:p w:rsidR="00FC76AE" w:rsidRDefault="00EA5AEC">
      <w:pPr>
        <w:spacing w:line="440" w:lineRule="exact"/>
        <w:ind w:firstLineChars="200" w:firstLine="480"/>
        <w:rPr>
          <w:rFonts w:ascii="宋体" w:hAnsi="宋体"/>
          <w:sz w:val="24"/>
        </w:rPr>
      </w:pPr>
      <w:r>
        <w:rPr>
          <w:rFonts w:ascii="宋体" w:hAnsi="宋体" w:hint="eastAsia"/>
          <w:sz w:val="24"/>
        </w:rPr>
        <w:t>按照甲乙双方签订的</w:t>
      </w:r>
      <w:permStart w:id="119" w:edGrp="everyone"/>
      <w:r>
        <w:rPr>
          <w:rFonts w:ascii="宋体" w:hAnsi="宋体" w:hint="eastAsia"/>
          <w:sz w:val="24"/>
        </w:rPr>
        <w:t>《南昌大学（括号内容：项目申请单位+项目名称）货物采购合同》（注明：合同编号，采购编号）</w:t>
      </w:r>
      <w:permEnd w:id="119"/>
      <w:r>
        <w:rPr>
          <w:rFonts w:ascii="宋体" w:hAnsi="宋体" w:hint="eastAsia"/>
          <w:sz w:val="24"/>
        </w:rPr>
        <w:t>售后服务条款执行，涉及到外商的由</w:t>
      </w:r>
      <w:permStart w:id="120" w:edGrp="everyone"/>
      <w:r>
        <w:rPr>
          <w:rFonts w:ascii="宋体" w:hAnsi="宋体" w:hint="eastAsia"/>
          <w:sz w:val="24"/>
        </w:rPr>
        <w:t>丙方协助乙方</w:t>
      </w:r>
      <w:permEnd w:id="120"/>
      <w:r>
        <w:rPr>
          <w:rFonts w:ascii="宋体" w:hAnsi="宋体" w:hint="eastAsia"/>
          <w:sz w:val="24"/>
        </w:rPr>
        <w:t>执行，相关费用由乙方承担。</w:t>
      </w:r>
    </w:p>
    <w:p w:rsidR="00FC76AE" w:rsidRDefault="00EA5AEC">
      <w:pPr>
        <w:spacing w:line="440" w:lineRule="exact"/>
        <w:ind w:firstLineChars="200" w:firstLine="482"/>
        <w:rPr>
          <w:rFonts w:ascii="宋体" w:hAnsi="宋体"/>
          <w:b/>
          <w:sz w:val="24"/>
        </w:rPr>
      </w:pPr>
      <w:r>
        <w:rPr>
          <w:rFonts w:ascii="宋体" w:hAnsi="宋体" w:hint="eastAsia"/>
          <w:b/>
          <w:sz w:val="24"/>
        </w:rPr>
        <w:t>四、其他事项</w:t>
      </w:r>
    </w:p>
    <w:p w:rsidR="00FC76AE" w:rsidRDefault="00EA5AEC">
      <w:pPr>
        <w:spacing w:line="440" w:lineRule="exact"/>
        <w:ind w:firstLineChars="200" w:firstLine="480"/>
        <w:rPr>
          <w:rFonts w:ascii="宋体" w:hAnsi="宋体"/>
          <w:sz w:val="24"/>
        </w:rPr>
      </w:pPr>
      <w:r>
        <w:rPr>
          <w:rFonts w:ascii="宋体" w:hAnsi="宋体" w:hint="eastAsia"/>
          <w:sz w:val="24"/>
        </w:rPr>
        <w:t>1、在对外履约期间，如需更改进口合同条款，</w:t>
      </w:r>
      <w:permStart w:id="121" w:edGrp="everyone"/>
      <w:r>
        <w:rPr>
          <w:rFonts w:ascii="宋体" w:hAnsi="宋体" w:hint="eastAsia"/>
          <w:sz w:val="24"/>
        </w:rPr>
        <w:t>甲、乙、丙三方</w:t>
      </w:r>
      <w:permEnd w:id="121"/>
      <w:r>
        <w:rPr>
          <w:rFonts w:ascii="宋体" w:hAnsi="宋体" w:hint="eastAsia"/>
          <w:sz w:val="24"/>
        </w:rPr>
        <w:t>确认后必须与外商协商达成一致意见方为有效。</w:t>
      </w:r>
    </w:p>
    <w:p w:rsidR="00FC76AE" w:rsidRDefault="00EA5AEC">
      <w:pPr>
        <w:spacing w:line="440" w:lineRule="exact"/>
        <w:ind w:firstLineChars="200" w:firstLine="480"/>
        <w:rPr>
          <w:rFonts w:ascii="宋体" w:hAnsi="宋体"/>
          <w:sz w:val="24"/>
        </w:rPr>
      </w:pPr>
      <w:r>
        <w:rPr>
          <w:rFonts w:ascii="宋体" w:hAnsi="宋体" w:hint="eastAsia"/>
          <w:sz w:val="24"/>
        </w:rPr>
        <w:t>2、交货期为签订协议后</w:t>
      </w:r>
      <w:permStart w:id="122" w:edGrp="everyone"/>
      <w:r>
        <w:rPr>
          <w:rFonts w:ascii="宋体" w:hAnsi="宋体" w:hint="eastAsia"/>
          <w:sz w:val="24"/>
        </w:rPr>
        <w:t>九十个</w:t>
      </w:r>
      <w:permEnd w:id="122"/>
      <w:r>
        <w:rPr>
          <w:rFonts w:ascii="宋体" w:hAnsi="宋体" w:hint="eastAsia"/>
          <w:sz w:val="24"/>
        </w:rPr>
        <w:t>工作日内。</w:t>
      </w:r>
    </w:p>
    <w:p w:rsidR="00FC76AE" w:rsidRDefault="00EA5AEC">
      <w:pPr>
        <w:spacing w:line="440" w:lineRule="exact"/>
        <w:ind w:firstLineChars="200" w:firstLine="480"/>
        <w:rPr>
          <w:rFonts w:ascii="宋体" w:hAnsi="宋体"/>
          <w:sz w:val="24"/>
        </w:rPr>
      </w:pPr>
      <w:r>
        <w:rPr>
          <w:rFonts w:ascii="宋体" w:hAnsi="宋体" w:hint="eastAsia"/>
          <w:sz w:val="24"/>
        </w:rPr>
        <w:t>3、协议自</w:t>
      </w:r>
      <w:permStart w:id="123" w:edGrp="everyone"/>
      <w:r>
        <w:rPr>
          <w:rFonts w:ascii="宋体" w:hAnsi="宋体" w:hint="eastAsia"/>
          <w:sz w:val="24"/>
        </w:rPr>
        <w:t>三方</w:t>
      </w:r>
      <w:permEnd w:id="123"/>
      <w:r>
        <w:rPr>
          <w:rFonts w:ascii="宋体" w:hAnsi="宋体" w:hint="eastAsia"/>
          <w:sz w:val="24"/>
        </w:rPr>
        <w:t>签字、盖章之日起生效。技术服务协议、对外合同及</w:t>
      </w:r>
      <w:permStart w:id="124" w:edGrp="everyone"/>
      <w:r>
        <w:rPr>
          <w:rFonts w:ascii="宋体" w:hAnsi="宋体" w:hint="eastAsia"/>
          <w:sz w:val="24"/>
        </w:rPr>
        <w:t>三方</w:t>
      </w:r>
      <w:permEnd w:id="124"/>
      <w:r>
        <w:rPr>
          <w:rFonts w:ascii="宋体" w:hAnsi="宋体" w:hint="eastAsia"/>
          <w:sz w:val="24"/>
        </w:rPr>
        <w:t>洽商后作出的补充协议为本协议不可分割之整体。</w:t>
      </w:r>
    </w:p>
    <w:p w:rsidR="00FC76AE" w:rsidRDefault="00EA5AEC">
      <w:pPr>
        <w:spacing w:line="440" w:lineRule="exact"/>
        <w:ind w:firstLineChars="200" w:firstLine="480"/>
        <w:rPr>
          <w:rFonts w:ascii="宋体" w:hAnsi="宋体"/>
          <w:sz w:val="24"/>
        </w:rPr>
      </w:pPr>
      <w:r>
        <w:rPr>
          <w:rFonts w:ascii="宋体" w:hAnsi="宋体" w:hint="eastAsia"/>
          <w:sz w:val="24"/>
        </w:rPr>
        <w:t>4、甲、乙</w:t>
      </w:r>
      <w:permStart w:id="125" w:edGrp="everyone"/>
      <w:r>
        <w:rPr>
          <w:rFonts w:ascii="宋体" w:hAnsi="宋体" w:hint="eastAsia"/>
          <w:sz w:val="24"/>
        </w:rPr>
        <w:t>、丙三</w:t>
      </w:r>
      <w:permEnd w:id="125"/>
      <w:r>
        <w:rPr>
          <w:rFonts w:ascii="宋体" w:hAnsi="宋体" w:hint="eastAsia"/>
          <w:sz w:val="24"/>
        </w:rPr>
        <w:t>方如有违约行为，需承担相应的赔偿责任。</w:t>
      </w:r>
    </w:p>
    <w:p w:rsidR="00FC76AE" w:rsidRDefault="00EA5AEC">
      <w:pPr>
        <w:spacing w:line="440" w:lineRule="exact"/>
        <w:ind w:firstLineChars="200" w:firstLine="480"/>
        <w:rPr>
          <w:rFonts w:ascii="宋体" w:hAnsi="宋体"/>
          <w:sz w:val="24"/>
        </w:rPr>
      </w:pPr>
      <w:r>
        <w:rPr>
          <w:rFonts w:ascii="宋体" w:hAnsi="宋体" w:hint="eastAsia"/>
          <w:sz w:val="24"/>
        </w:rPr>
        <w:lastRenderedPageBreak/>
        <w:t>5、本协议一式</w:t>
      </w:r>
      <w:permStart w:id="126" w:edGrp="everyone"/>
      <w:r>
        <w:rPr>
          <w:rFonts w:ascii="宋体" w:hAnsi="宋体" w:hint="eastAsia"/>
          <w:sz w:val="24"/>
        </w:rPr>
        <w:t>捌份</w:t>
      </w:r>
      <w:permEnd w:id="126"/>
      <w:r>
        <w:rPr>
          <w:rFonts w:ascii="宋体" w:hAnsi="宋体" w:hint="eastAsia"/>
          <w:sz w:val="24"/>
        </w:rPr>
        <w:t>，具同等法律效力。</w:t>
      </w:r>
    </w:p>
    <w:p w:rsidR="00FC76AE" w:rsidRDefault="00EA5AEC">
      <w:pPr>
        <w:spacing w:line="440" w:lineRule="exact"/>
        <w:ind w:firstLineChars="200" w:firstLine="480"/>
        <w:rPr>
          <w:rFonts w:ascii="宋体" w:hAnsi="宋体"/>
          <w:sz w:val="24"/>
        </w:rPr>
      </w:pPr>
      <w:r>
        <w:rPr>
          <w:rFonts w:ascii="宋体" w:hAnsi="宋体" w:hint="eastAsia"/>
          <w:sz w:val="24"/>
        </w:rPr>
        <w:t>6、本协议未尽事宜，</w:t>
      </w:r>
      <w:permStart w:id="127" w:edGrp="everyone"/>
      <w:r>
        <w:rPr>
          <w:rFonts w:ascii="宋体" w:hAnsi="宋体" w:hint="eastAsia"/>
          <w:sz w:val="24"/>
        </w:rPr>
        <w:t>三方</w:t>
      </w:r>
      <w:permEnd w:id="127"/>
      <w:r>
        <w:rPr>
          <w:rFonts w:ascii="宋体" w:hAnsi="宋体" w:hint="eastAsia"/>
          <w:sz w:val="24"/>
        </w:rPr>
        <w:t>通过协商解决；若发生争议，按《中华人民共和国合同法》，</w:t>
      </w:r>
      <w:permStart w:id="128" w:edGrp="everyone"/>
      <w:r>
        <w:rPr>
          <w:rFonts w:ascii="宋体" w:hAnsi="宋体" w:hint="eastAsia"/>
          <w:sz w:val="24"/>
        </w:rPr>
        <w:t>三方</w:t>
      </w:r>
      <w:permEnd w:id="128"/>
      <w:r>
        <w:rPr>
          <w:rFonts w:ascii="宋体" w:hAnsi="宋体" w:hint="eastAsia"/>
          <w:sz w:val="24"/>
        </w:rPr>
        <w:t>同意由甲方住所地法院管辖，诉讼解决。</w:t>
      </w:r>
    </w:p>
    <w:p w:rsidR="00FC76AE" w:rsidRDefault="00FC76AE">
      <w:pPr>
        <w:spacing w:line="440" w:lineRule="exact"/>
        <w:ind w:firstLineChars="200" w:firstLine="480"/>
        <w:rPr>
          <w:rFonts w:ascii="宋体" w:hAnsi="宋体"/>
          <w:sz w:val="24"/>
        </w:rPr>
      </w:pPr>
    </w:p>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委托方(甲方)：南昌大学</w:t>
      </w:r>
    </w:p>
    <w:p w:rsidR="00FC76AE" w:rsidRDefault="00EA5AEC">
      <w:pPr>
        <w:spacing w:line="440" w:lineRule="exact"/>
        <w:ind w:left="5400" w:firstLineChars="200" w:firstLine="480"/>
        <w:rPr>
          <w:rFonts w:ascii="宋体" w:hAnsi="宋体"/>
          <w:sz w:val="24"/>
        </w:rPr>
      </w:pPr>
      <w:r>
        <w:rPr>
          <w:rFonts w:ascii="宋体" w:hAnsi="宋体" w:hint="eastAsia"/>
          <w:sz w:val="24"/>
        </w:rPr>
        <w:t>地 址：</w:t>
      </w:r>
    </w:p>
    <w:p w:rsidR="00FC76AE" w:rsidRDefault="00EA5AEC">
      <w:pPr>
        <w:spacing w:line="440" w:lineRule="exact"/>
        <w:ind w:firstLineChars="200" w:firstLine="480"/>
        <w:rPr>
          <w:rFonts w:ascii="宋体" w:hAnsi="宋体"/>
          <w:sz w:val="24"/>
        </w:rPr>
      </w:pPr>
      <w:r>
        <w:rPr>
          <w:rFonts w:ascii="宋体" w:hAnsi="宋体" w:hint="eastAsia"/>
          <w:sz w:val="24"/>
        </w:rPr>
        <w:t xml:space="preserve">代 表：                           </w:t>
      </w:r>
    </w:p>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中标方(乙方)：</w:t>
      </w:r>
      <w:permStart w:id="129" w:edGrp="everyone"/>
    </w:p>
    <w:p w:rsidR="00FC76AE" w:rsidRDefault="00EA5AEC">
      <w:pPr>
        <w:spacing w:line="440" w:lineRule="exact"/>
        <w:ind w:left="5400" w:firstLineChars="200" w:firstLine="480"/>
        <w:rPr>
          <w:rFonts w:ascii="宋体" w:hAnsi="宋体"/>
          <w:sz w:val="24"/>
        </w:rPr>
      </w:pPr>
      <w:r>
        <w:rPr>
          <w:rFonts w:ascii="宋体" w:hAnsi="宋体" w:hint="eastAsia"/>
          <w:sz w:val="24"/>
        </w:rPr>
        <w:t>地 址：</w:t>
      </w:r>
    </w:p>
    <w:p w:rsidR="00FC76AE" w:rsidRDefault="00EA5AEC">
      <w:pPr>
        <w:spacing w:line="440" w:lineRule="exact"/>
        <w:ind w:firstLineChars="200" w:firstLine="480"/>
        <w:rPr>
          <w:rFonts w:ascii="宋体" w:hAnsi="宋体"/>
          <w:sz w:val="24"/>
        </w:rPr>
      </w:pPr>
      <w:r>
        <w:rPr>
          <w:rFonts w:ascii="宋体" w:hAnsi="宋体" w:hint="eastAsia"/>
          <w:sz w:val="24"/>
        </w:rPr>
        <w:t>代 表：</w:t>
      </w:r>
    </w:p>
    <w:permEnd w:id="129"/>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permStart w:id="130" w:edGrp="everyone"/>
      <w:r>
        <w:rPr>
          <w:rFonts w:ascii="宋体" w:hAnsi="宋体" w:hint="eastAsia"/>
          <w:sz w:val="24"/>
        </w:rPr>
        <w:t>进口手续代理方(丙方)：</w:t>
      </w:r>
    </w:p>
    <w:p w:rsidR="00FC76AE" w:rsidRDefault="00EA5AEC">
      <w:pPr>
        <w:spacing w:line="440" w:lineRule="exact"/>
        <w:ind w:left="5400" w:firstLineChars="200" w:firstLine="480"/>
        <w:rPr>
          <w:rFonts w:ascii="宋体" w:hAnsi="宋体"/>
          <w:sz w:val="24"/>
        </w:rPr>
      </w:pPr>
      <w:r>
        <w:rPr>
          <w:rFonts w:ascii="宋体" w:hAnsi="宋体" w:hint="eastAsia"/>
          <w:sz w:val="24"/>
        </w:rPr>
        <w:t>地 址：</w:t>
      </w:r>
    </w:p>
    <w:p w:rsidR="00FC76AE" w:rsidRDefault="00EA5AEC">
      <w:pPr>
        <w:spacing w:line="440" w:lineRule="exact"/>
        <w:ind w:firstLineChars="200" w:firstLine="480"/>
        <w:rPr>
          <w:rFonts w:ascii="宋体" w:hAnsi="宋体"/>
          <w:sz w:val="24"/>
        </w:rPr>
      </w:pPr>
      <w:r>
        <w:rPr>
          <w:rFonts w:ascii="宋体" w:hAnsi="宋体" w:hint="eastAsia"/>
          <w:sz w:val="24"/>
        </w:rPr>
        <w:t>代 表：</w:t>
      </w:r>
    </w:p>
    <w:p w:rsidR="00FC76AE" w:rsidRDefault="00EA5AEC">
      <w:pPr>
        <w:spacing w:line="440" w:lineRule="exact"/>
        <w:ind w:firstLineChars="200" w:firstLine="480"/>
        <w:rPr>
          <w:rFonts w:ascii="宋体" w:hAnsi="宋体"/>
          <w:sz w:val="24"/>
        </w:rPr>
      </w:pPr>
      <w:r>
        <w:rPr>
          <w:rFonts w:ascii="宋体" w:hAnsi="宋体" w:hint="eastAsia"/>
          <w:sz w:val="24"/>
        </w:rPr>
        <w:t>帐 号：</w:t>
      </w:r>
    </w:p>
    <w:p w:rsidR="00FC76AE" w:rsidRDefault="00EA5AEC">
      <w:pPr>
        <w:spacing w:line="440" w:lineRule="exact"/>
        <w:ind w:firstLineChars="200" w:firstLine="480"/>
        <w:rPr>
          <w:rFonts w:ascii="宋体" w:hAnsi="宋体"/>
          <w:sz w:val="24"/>
        </w:rPr>
      </w:pPr>
      <w:r>
        <w:rPr>
          <w:rFonts w:ascii="宋体" w:hAnsi="宋体" w:hint="eastAsia"/>
          <w:sz w:val="24"/>
        </w:rPr>
        <w:t>开户银行：</w:t>
      </w:r>
    </w:p>
    <w:permEnd w:id="130"/>
    <w:p w:rsidR="00FC76AE" w:rsidRDefault="00FC76AE">
      <w:pPr>
        <w:spacing w:line="440" w:lineRule="exact"/>
        <w:ind w:firstLineChars="200" w:firstLine="480"/>
        <w:rPr>
          <w:rFonts w:ascii="宋体" w:hAnsi="宋体"/>
          <w:sz w:val="24"/>
        </w:rPr>
      </w:pPr>
    </w:p>
    <w:p w:rsidR="00FC76AE" w:rsidRDefault="00EA5AEC">
      <w:pPr>
        <w:spacing w:line="440" w:lineRule="exact"/>
        <w:ind w:firstLineChars="200" w:firstLine="480"/>
        <w:rPr>
          <w:rFonts w:ascii="宋体" w:hAnsi="宋体"/>
          <w:sz w:val="24"/>
        </w:rPr>
      </w:pPr>
      <w:r>
        <w:rPr>
          <w:rFonts w:ascii="宋体" w:hAnsi="宋体" w:hint="eastAsia"/>
          <w:sz w:val="24"/>
        </w:rPr>
        <w:t>签约地点：江西省南昌市</w:t>
      </w:r>
    </w:p>
    <w:p w:rsidR="00FC76AE" w:rsidRDefault="00EA5AEC">
      <w:pPr>
        <w:spacing w:line="440" w:lineRule="exact"/>
        <w:ind w:firstLineChars="200" w:firstLine="480"/>
        <w:rPr>
          <w:rFonts w:ascii="宋体" w:hAnsi="宋体"/>
          <w:sz w:val="24"/>
        </w:rPr>
      </w:pPr>
      <w:r>
        <w:rPr>
          <w:rFonts w:ascii="宋体" w:hAnsi="宋体" w:hint="eastAsia"/>
          <w:sz w:val="24"/>
        </w:rPr>
        <w:t>签约时间：       年   月   日</w:t>
      </w:r>
    </w:p>
    <w:p w:rsidR="00FC76AE" w:rsidRDefault="00FC76AE">
      <w:pPr>
        <w:spacing w:line="440" w:lineRule="exact"/>
        <w:ind w:firstLineChars="200" w:firstLine="480"/>
        <w:rPr>
          <w:rFonts w:ascii="宋体" w:hAnsi="宋体"/>
          <w:sz w:val="24"/>
        </w:rPr>
      </w:pPr>
    </w:p>
    <w:p w:rsidR="00FC76AE" w:rsidRDefault="00FC76AE">
      <w:bookmarkStart w:id="0" w:name="_GoBack"/>
      <w:bookmarkEnd w:id="0"/>
    </w:p>
    <w:sectPr w:rsidR="00FC76AE" w:rsidSect="00FC76AE">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3E" w:rsidRDefault="00EB413E" w:rsidP="00FC76AE">
      <w:r>
        <w:separator/>
      </w:r>
    </w:p>
  </w:endnote>
  <w:endnote w:type="continuationSeparator" w:id="1">
    <w:p w:rsidR="00EB413E" w:rsidRDefault="00EB413E" w:rsidP="00FC7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3E" w:rsidRDefault="00EB413E" w:rsidP="00FC76AE">
      <w:r>
        <w:separator/>
      </w:r>
    </w:p>
  </w:footnote>
  <w:footnote w:type="continuationSeparator" w:id="1">
    <w:p w:rsidR="00EB413E" w:rsidRDefault="00EB413E" w:rsidP="00FC7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E" w:rsidRDefault="0054425F">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20782" o:spid="_x0000_s2056" type="#_x0000_t75" style="position:absolute;left:0;text-align:left;margin-left:0;margin-top:0;width:261.35pt;height:258.5pt;z-index:-251657216;mso-position-horizontal:center;mso-position-horizontal-relative:margin;mso-position-vertical:center;mso-position-vertical-relative:margin" o:allowincell="f">
          <v:imagedata r:id="rId1" o:title="资源 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E" w:rsidRDefault="00EA5AEC">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372110</wp:posOffset>
          </wp:positionV>
          <wp:extent cx="5274310" cy="37084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274310" cy="370840"/>
                  </a:xfrm>
                  <a:prstGeom prst="rect">
                    <a:avLst/>
                  </a:prstGeom>
                </pic:spPr>
              </pic:pic>
            </a:graphicData>
          </a:graphic>
        </wp:anchor>
      </w:drawing>
    </w:r>
    <w:r w:rsidR="005442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20783" o:spid="_x0000_s2057" type="#_x0000_t75" style="position:absolute;left:0;text-align:left;margin-left:0;margin-top:0;width:261.35pt;height:258.5pt;z-index:-251656192;mso-position-horizontal:center;mso-position-horizontal-relative:margin;mso-position-vertical:center;mso-position-vertical-relative:margin" o:allowincell="f">
          <v:imagedata r:id="rId2" o:title="资源 6"/>
          <w10:wrap anchorx="margin" anchory="margin"/>
        </v:shape>
      </w:pict>
    </w: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E" w:rsidRDefault="0054425F">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20781" o:spid="_x0000_s2055" type="#_x0000_t75" style="position:absolute;left:0;text-align:left;margin-left:0;margin-top:0;width:261.35pt;height:258.5pt;z-index:-251658240;mso-position-horizontal:center;mso-position-horizontal-relative:margin;mso-position-vertical:center;mso-position-vertical-relative:margin" o:allowincell="f">
          <v:imagedata r:id="rId1" o:title="资源 6"/>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BAA"/>
    <w:rsid w:val="000C3BAA"/>
    <w:rsid w:val="000D67CC"/>
    <w:rsid w:val="00212D55"/>
    <w:rsid w:val="00274FA3"/>
    <w:rsid w:val="00383622"/>
    <w:rsid w:val="003F14DC"/>
    <w:rsid w:val="00457D11"/>
    <w:rsid w:val="00482B74"/>
    <w:rsid w:val="004C0E06"/>
    <w:rsid w:val="00537A6C"/>
    <w:rsid w:val="0054425F"/>
    <w:rsid w:val="005838CA"/>
    <w:rsid w:val="005B54EA"/>
    <w:rsid w:val="007C02CD"/>
    <w:rsid w:val="00930CBA"/>
    <w:rsid w:val="00956077"/>
    <w:rsid w:val="0096481C"/>
    <w:rsid w:val="009A5644"/>
    <w:rsid w:val="00A54C1E"/>
    <w:rsid w:val="00B479B9"/>
    <w:rsid w:val="00BF0713"/>
    <w:rsid w:val="00C10FC9"/>
    <w:rsid w:val="00D32DDB"/>
    <w:rsid w:val="00D9726C"/>
    <w:rsid w:val="00E1103C"/>
    <w:rsid w:val="00E208DB"/>
    <w:rsid w:val="00EA5AEC"/>
    <w:rsid w:val="00EB413E"/>
    <w:rsid w:val="00F45D38"/>
    <w:rsid w:val="00FC76AE"/>
    <w:rsid w:val="05FD236B"/>
    <w:rsid w:val="12037C1E"/>
    <w:rsid w:val="547A4246"/>
    <w:rsid w:val="7FC92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C76AE"/>
    <w:rPr>
      <w:b/>
      <w:bCs/>
    </w:rPr>
  </w:style>
  <w:style w:type="paragraph" w:styleId="a4">
    <w:name w:val="annotation text"/>
    <w:basedOn w:val="a"/>
    <w:link w:val="Char0"/>
    <w:uiPriority w:val="99"/>
    <w:semiHidden/>
    <w:unhideWhenUsed/>
    <w:rsid w:val="00FC76AE"/>
    <w:pPr>
      <w:jc w:val="left"/>
    </w:pPr>
    <w:rPr>
      <w:rFonts w:asciiTheme="minorHAnsi" w:eastAsiaTheme="minorEastAsia" w:hAnsiTheme="minorHAnsi" w:cstheme="minorBidi"/>
      <w:szCs w:val="22"/>
    </w:rPr>
  </w:style>
  <w:style w:type="paragraph" w:styleId="a5">
    <w:name w:val="Plain Text"/>
    <w:basedOn w:val="a"/>
    <w:uiPriority w:val="99"/>
    <w:semiHidden/>
    <w:unhideWhenUsed/>
    <w:rsid w:val="00FC76AE"/>
    <w:rPr>
      <w:rFonts w:ascii="宋体" w:hAnsi="Courier New" w:cstheme="minorBidi"/>
      <w:szCs w:val="22"/>
    </w:rPr>
  </w:style>
  <w:style w:type="paragraph" w:styleId="a6">
    <w:name w:val="Balloon Text"/>
    <w:basedOn w:val="a"/>
    <w:link w:val="Char1"/>
    <w:uiPriority w:val="99"/>
    <w:semiHidden/>
    <w:unhideWhenUsed/>
    <w:qFormat/>
    <w:rsid w:val="00FC76AE"/>
    <w:rPr>
      <w:rFonts w:asciiTheme="minorHAnsi" w:eastAsiaTheme="minorEastAsia" w:hAnsiTheme="minorHAnsi" w:cstheme="minorBidi"/>
      <w:sz w:val="18"/>
      <w:szCs w:val="18"/>
    </w:rPr>
  </w:style>
  <w:style w:type="paragraph" w:styleId="a7">
    <w:name w:val="footer"/>
    <w:basedOn w:val="a"/>
    <w:link w:val="Char2"/>
    <w:uiPriority w:val="99"/>
    <w:unhideWhenUsed/>
    <w:rsid w:val="00FC76AE"/>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rsid w:val="00FC76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page number"/>
    <w:basedOn w:val="a0"/>
    <w:uiPriority w:val="99"/>
    <w:semiHidden/>
    <w:unhideWhenUsed/>
    <w:rsid w:val="00FC76AE"/>
  </w:style>
  <w:style w:type="character" w:styleId="aa">
    <w:name w:val="Hyperlink"/>
    <w:basedOn w:val="a0"/>
    <w:rsid w:val="00FC76AE"/>
    <w:rPr>
      <w:color w:val="0000FF"/>
      <w:u w:val="single"/>
    </w:rPr>
  </w:style>
  <w:style w:type="character" w:styleId="ab">
    <w:name w:val="annotation reference"/>
    <w:basedOn w:val="a0"/>
    <w:uiPriority w:val="99"/>
    <w:semiHidden/>
    <w:unhideWhenUsed/>
    <w:rsid w:val="00FC76AE"/>
    <w:rPr>
      <w:sz w:val="21"/>
      <w:szCs w:val="21"/>
    </w:rPr>
  </w:style>
  <w:style w:type="table" w:styleId="ac">
    <w:name w:val="Table Grid"/>
    <w:basedOn w:val="a1"/>
    <w:uiPriority w:val="39"/>
    <w:rsid w:val="00FC7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rsid w:val="00FC76AE"/>
    <w:rPr>
      <w:sz w:val="18"/>
      <w:szCs w:val="18"/>
    </w:rPr>
  </w:style>
  <w:style w:type="character" w:customStyle="1" w:styleId="Char2">
    <w:name w:val="页脚 Char"/>
    <w:basedOn w:val="a0"/>
    <w:link w:val="a7"/>
    <w:uiPriority w:val="99"/>
    <w:rsid w:val="00FC76AE"/>
    <w:rPr>
      <w:sz w:val="18"/>
      <w:szCs w:val="18"/>
    </w:rPr>
  </w:style>
  <w:style w:type="character" w:customStyle="1" w:styleId="Char0">
    <w:name w:val="批注文字 Char"/>
    <w:basedOn w:val="a0"/>
    <w:link w:val="a4"/>
    <w:uiPriority w:val="99"/>
    <w:semiHidden/>
    <w:qFormat/>
    <w:rsid w:val="00FC76AE"/>
  </w:style>
  <w:style w:type="character" w:customStyle="1" w:styleId="Char">
    <w:name w:val="批注主题 Char"/>
    <w:basedOn w:val="Char0"/>
    <w:link w:val="a3"/>
    <w:uiPriority w:val="99"/>
    <w:semiHidden/>
    <w:qFormat/>
    <w:rsid w:val="00FC76AE"/>
    <w:rPr>
      <w:b/>
      <w:bCs/>
    </w:rPr>
  </w:style>
  <w:style w:type="character" w:customStyle="1" w:styleId="Char1">
    <w:name w:val="批注框文本 Char"/>
    <w:basedOn w:val="a0"/>
    <w:link w:val="a6"/>
    <w:uiPriority w:val="99"/>
    <w:semiHidden/>
    <w:rsid w:val="00FC76AE"/>
    <w:rPr>
      <w:sz w:val="18"/>
      <w:szCs w:val="18"/>
    </w:rPr>
  </w:style>
  <w:style w:type="paragraph" w:customStyle="1" w:styleId="p0">
    <w:name w:val="p0"/>
    <w:basedOn w:val="a"/>
    <w:rsid w:val="00FC76AE"/>
    <w:pPr>
      <w:widowControl/>
      <w:jc w:val="left"/>
    </w:pPr>
    <w:rPr>
      <w:kern w:val="0"/>
      <w:szCs w:val="21"/>
    </w:rPr>
  </w:style>
  <w:style w:type="paragraph" w:styleId="ad">
    <w:name w:val="Intense Quote"/>
    <w:basedOn w:val="a"/>
    <w:next w:val="a"/>
    <w:link w:val="Char4"/>
    <w:uiPriority w:val="30"/>
    <w:qFormat/>
    <w:rsid w:val="00FC76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明显引用 Char"/>
    <w:basedOn w:val="a0"/>
    <w:link w:val="ad"/>
    <w:uiPriority w:val="30"/>
    <w:rsid w:val="00FC76AE"/>
    <w:rPr>
      <w:rFonts w:ascii="Times New Roman" w:eastAsia="宋体" w:hAnsi="Times New Roman" w:cs="Times New Roman"/>
      <w:i/>
      <w:iCs/>
      <w:color w:val="5B9BD5" w:themeColor="accent1"/>
      <w:szCs w:val="24"/>
    </w:rPr>
  </w:style>
  <w:style w:type="paragraph" w:styleId="ae">
    <w:name w:val="Quote"/>
    <w:basedOn w:val="a"/>
    <w:next w:val="a"/>
    <w:link w:val="Char5"/>
    <w:uiPriority w:val="29"/>
    <w:qFormat/>
    <w:rsid w:val="00FC76AE"/>
    <w:pPr>
      <w:spacing w:before="200" w:after="160"/>
      <w:ind w:left="864" w:right="864"/>
      <w:jc w:val="center"/>
    </w:pPr>
    <w:rPr>
      <w:i/>
      <w:iCs/>
      <w:color w:val="404040" w:themeColor="text1" w:themeTint="BF"/>
    </w:rPr>
  </w:style>
  <w:style w:type="character" w:customStyle="1" w:styleId="Char5">
    <w:name w:val="引用 Char"/>
    <w:basedOn w:val="a0"/>
    <w:link w:val="ae"/>
    <w:uiPriority w:val="29"/>
    <w:rsid w:val="00FC76AE"/>
    <w:rPr>
      <w:rFonts w:ascii="Times New Roman" w:eastAsia="宋体" w:hAnsi="Times New Roman" w:cs="Times New Roman"/>
      <w:i/>
      <w:iCs/>
      <w:color w:val="404040" w:themeColor="text1" w:themeTint="BF"/>
      <w:szCs w:val="24"/>
    </w:rPr>
  </w:style>
  <w:style w:type="paragraph" w:styleId="af">
    <w:name w:val="List Paragraph"/>
    <w:basedOn w:val="a"/>
    <w:uiPriority w:val="34"/>
    <w:qFormat/>
    <w:rsid w:val="00FC76A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view/3438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985</Words>
  <Characters>5617</Characters>
  <Application>Microsoft Office Word</Application>
  <DocSecurity>8</DocSecurity>
  <Lines>46</Lines>
  <Paragraphs>13</Paragraphs>
  <ScaleCrop>false</ScaleCrop>
  <Company>Microsoft</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熊阿梅</cp:lastModifiedBy>
  <cp:revision>14</cp:revision>
  <dcterms:created xsi:type="dcterms:W3CDTF">2018-03-22T07:26:00Z</dcterms:created>
  <dcterms:modified xsi:type="dcterms:W3CDTF">2019-02-25T01:52:00Z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